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F1B5B" w14:textId="77777777" w:rsidR="00B3398C" w:rsidRDefault="00B1466D" w:rsidP="00C649C5">
      <w:pPr>
        <w:jc w:val="center"/>
      </w:pPr>
      <w:r>
        <w:rPr>
          <w:noProof/>
          <w:lang w:eastAsia="fr-FR"/>
        </w:rPr>
        <w:drawing>
          <wp:inline distT="0" distB="0" distL="0" distR="0" wp14:anchorId="1F895F95" wp14:editId="7424982A">
            <wp:extent cx="3408218" cy="1414104"/>
            <wp:effectExtent l="0" t="0" r="190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31756" cy="1423870"/>
                    </a:xfrm>
                    <a:prstGeom prst="rect">
                      <a:avLst/>
                    </a:prstGeom>
                    <a:noFill/>
                    <a:ln>
                      <a:noFill/>
                    </a:ln>
                  </pic:spPr>
                </pic:pic>
              </a:graphicData>
            </a:graphic>
          </wp:inline>
        </w:drawing>
      </w:r>
    </w:p>
    <w:p w14:paraId="4D194321" w14:textId="77777777" w:rsidR="00632595" w:rsidRDefault="00632595"/>
    <w:p w14:paraId="5D31375B" w14:textId="77777777" w:rsidR="00B3398C" w:rsidRDefault="00B3398C" w:rsidP="00B1466D">
      <w:pPr>
        <w:rPr>
          <w:rFonts w:ascii="Arial" w:hAnsi="Arial" w:cs="Arial"/>
          <w:sz w:val="36"/>
          <w:szCs w:val="36"/>
        </w:rPr>
      </w:pPr>
    </w:p>
    <w:p w14:paraId="44258D41" w14:textId="77777777" w:rsidR="008426D8" w:rsidRDefault="008426D8" w:rsidP="00B1466D">
      <w:pPr>
        <w:rPr>
          <w:rFonts w:ascii="Arial" w:hAnsi="Arial" w:cs="Arial"/>
          <w:sz w:val="36"/>
          <w:szCs w:val="36"/>
        </w:rPr>
      </w:pPr>
    </w:p>
    <w:p w14:paraId="6FA8BF5E" w14:textId="77777777" w:rsidR="008426D8" w:rsidRDefault="008426D8" w:rsidP="00B1466D">
      <w:pPr>
        <w:rPr>
          <w:rFonts w:ascii="Arial" w:hAnsi="Arial" w:cs="Arial"/>
          <w:sz w:val="36"/>
          <w:szCs w:val="36"/>
        </w:rPr>
      </w:pPr>
    </w:p>
    <w:p w14:paraId="37C2614D" w14:textId="77777777" w:rsidR="00B3398C" w:rsidRDefault="00B3398C" w:rsidP="003C2E90">
      <w:pPr>
        <w:pBdr>
          <w:top w:val="single" w:sz="18" w:space="0" w:color="auto"/>
          <w:left w:val="single" w:sz="18" w:space="4" w:color="auto"/>
          <w:bottom w:val="single" w:sz="18" w:space="1" w:color="auto"/>
          <w:right w:val="single" w:sz="18" w:space="4" w:color="auto"/>
        </w:pBdr>
        <w:jc w:val="center"/>
        <w:rPr>
          <w:rFonts w:ascii="Arial" w:hAnsi="Arial" w:cs="Arial"/>
          <w:sz w:val="36"/>
          <w:szCs w:val="36"/>
        </w:rPr>
      </w:pPr>
    </w:p>
    <w:p w14:paraId="371B8D08" w14:textId="77777777" w:rsidR="00B3398C" w:rsidRDefault="001D73E9" w:rsidP="003C2E90">
      <w:pPr>
        <w:pBdr>
          <w:top w:val="single" w:sz="18" w:space="0" w:color="auto"/>
          <w:left w:val="single" w:sz="18" w:space="4" w:color="auto"/>
          <w:bottom w:val="single" w:sz="18" w:space="1" w:color="auto"/>
          <w:right w:val="single" w:sz="18" w:space="4" w:color="auto"/>
        </w:pBdr>
        <w:jc w:val="center"/>
        <w:rPr>
          <w:rFonts w:ascii="Arial" w:hAnsi="Arial" w:cs="Arial"/>
          <w:b/>
          <w:color w:val="C00000"/>
          <w:sz w:val="36"/>
          <w:szCs w:val="36"/>
        </w:rPr>
      </w:pPr>
      <w:r>
        <w:rPr>
          <w:rFonts w:ascii="Arial" w:hAnsi="Arial" w:cs="Arial"/>
          <w:b/>
          <w:sz w:val="36"/>
          <w:szCs w:val="36"/>
        </w:rPr>
        <w:t xml:space="preserve">MARCHÉ </w:t>
      </w:r>
      <w:r w:rsidR="009F0C4E">
        <w:rPr>
          <w:rFonts w:ascii="Arial" w:hAnsi="Arial" w:cs="Arial"/>
          <w:b/>
          <w:sz w:val="36"/>
          <w:szCs w:val="36"/>
        </w:rPr>
        <w:t>n</w:t>
      </w:r>
      <w:r w:rsidR="009F0C4E" w:rsidRPr="009A1C79">
        <w:rPr>
          <w:rFonts w:ascii="Arial" w:hAnsi="Arial" w:cs="Arial"/>
          <w:b/>
          <w:sz w:val="36"/>
          <w:szCs w:val="36"/>
        </w:rPr>
        <w:t>°</w:t>
      </w:r>
      <w:r w:rsidR="00884C63">
        <w:rPr>
          <w:rFonts w:ascii="Arial" w:hAnsi="Arial" w:cs="Arial"/>
          <w:b/>
          <w:color w:val="C00000"/>
          <w:sz w:val="36"/>
          <w:szCs w:val="36"/>
        </w:rPr>
        <w:t>………………..</w:t>
      </w:r>
    </w:p>
    <w:p w14:paraId="36FE3F61" w14:textId="77777777" w:rsidR="009E43B9" w:rsidRPr="00707B79" w:rsidRDefault="009E43B9" w:rsidP="003C2E90">
      <w:pPr>
        <w:pBdr>
          <w:top w:val="single" w:sz="18" w:space="0" w:color="auto"/>
          <w:left w:val="single" w:sz="18" w:space="4" w:color="auto"/>
          <w:bottom w:val="single" w:sz="18" w:space="1" w:color="auto"/>
          <w:right w:val="single" w:sz="18" w:space="4" w:color="auto"/>
        </w:pBdr>
        <w:jc w:val="center"/>
        <w:rPr>
          <w:rFonts w:ascii="Arial" w:hAnsi="Arial" w:cs="Arial"/>
          <w:b/>
          <w:color w:val="C00000"/>
          <w:sz w:val="36"/>
          <w:szCs w:val="36"/>
        </w:rPr>
      </w:pPr>
    </w:p>
    <w:p w14:paraId="52D22D0D" w14:textId="77777777" w:rsidR="00B3398C" w:rsidRDefault="00B3398C">
      <w:pPr>
        <w:widowControl w:val="0"/>
        <w:autoSpaceDE w:val="0"/>
        <w:autoSpaceDN w:val="0"/>
        <w:adjustRightInd w:val="0"/>
        <w:spacing w:before="14" w:line="240" w:lineRule="exact"/>
        <w:ind w:left="120"/>
        <w:rPr>
          <w:b/>
          <w:bCs/>
        </w:rPr>
      </w:pPr>
    </w:p>
    <w:p w14:paraId="64172A21" w14:textId="77777777" w:rsidR="00074D81" w:rsidRDefault="00074D81">
      <w:pPr>
        <w:widowControl w:val="0"/>
        <w:autoSpaceDE w:val="0"/>
        <w:autoSpaceDN w:val="0"/>
        <w:adjustRightInd w:val="0"/>
        <w:spacing w:before="14" w:line="240" w:lineRule="exact"/>
        <w:ind w:left="120"/>
        <w:rPr>
          <w:b/>
          <w:bCs/>
        </w:rPr>
      </w:pPr>
    </w:p>
    <w:p w14:paraId="67B82F18" w14:textId="77777777" w:rsidR="00074D81" w:rsidRPr="00074D81" w:rsidRDefault="00074D81" w:rsidP="00074D81">
      <w:pPr>
        <w:widowControl w:val="0"/>
        <w:autoSpaceDE w:val="0"/>
        <w:autoSpaceDN w:val="0"/>
        <w:adjustRightInd w:val="0"/>
        <w:spacing w:before="14" w:line="240" w:lineRule="exact"/>
        <w:jc w:val="center"/>
        <w:rPr>
          <w:b/>
          <w:bCs/>
          <w:sz w:val="24"/>
          <w:szCs w:val="24"/>
        </w:rPr>
      </w:pPr>
      <w:r w:rsidRPr="00074D81">
        <w:rPr>
          <w:b/>
          <w:bCs/>
          <w:sz w:val="24"/>
          <w:szCs w:val="24"/>
        </w:rPr>
        <w:t xml:space="preserve">ACTE D’ENGAGEMENT </w:t>
      </w:r>
    </w:p>
    <w:p w14:paraId="1FF39645" w14:textId="77777777" w:rsidR="00074D81" w:rsidRPr="00074D81" w:rsidRDefault="00074D81" w:rsidP="00074D81">
      <w:pPr>
        <w:widowControl w:val="0"/>
        <w:autoSpaceDE w:val="0"/>
        <w:autoSpaceDN w:val="0"/>
        <w:adjustRightInd w:val="0"/>
        <w:spacing w:before="14" w:line="240" w:lineRule="exact"/>
        <w:jc w:val="center"/>
        <w:rPr>
          <w:b/>
          <w:bCs/>
          <w:sz w:val="24"/>
          <w:szCs w:val="24"/>
        </w:rPr>
      </w:pPr>
      <w:r w:rsidRPr="00074D81">
        <w:rPr>
          <w:b/>
          <w:bCs/>
          <w:sz w:val="24"/>
          <w:szCs w:val="24"/>
        </w:rPr>
        <w:t>VALANT CAHIER DES CLAUSES ADMINISTRATIVES PARTICULIERES (C.C.A.P)</w:t>
      </w:r>
    </w:p>
    <w:p w14:paraId="5ED893C8" w14:textId="77777777" w:rsidR="00B3398C" w:rsidRDefault="00B3398C">
      <w:pPr>
        <w:widowControl w:val="0"/>
        <w:autoSpaceDE w:val="0"/>
        <w:autoSpaceDN w:val="0"/>
        <w:adjustRightInd w:val="0"/>
        <w:spacing w:before="14" w:line="240" w:lineRule="exact"/>
        <w:rPr>
          <w:b/>
          <w:bCs/>
        </w:rPr>
      </w:pPr>
    </w:p>
    <w:p w14:paraId="35AA3AC5" w14:textId="77777777" w:rsidR="00B3398C" w:rsidRDefault="00B3398C">
      <w:pPr>
        <w:widowControl w:val="0"/>
        <w:autoSpaceDE w:val="0"/>
        <w:autoSpaceDN w:val="0"/>
        <w:adjustRightInd w:val="0"/>
        <w:spacing w:before="14" w:line="240" w:lineRule="exact"/>
        <w:rPr>
          <w:b/>
          <w:bCs/>
        </w:rPr>
      </w:pPr>
    </w:p>
    <w:p w14:paraId="5E9D6C9C" w14:textId="77777777" w:rsidR="00B3398C" w:rsidRDefault="00B3398C">
      <w:pPr>
        <w:widowControl w:val="0"/>
        <w:autoSpaceDE w:val="0"/>
        <w:autoSpaceDN w:val="0"/>
        <w:adjustRightInd w:val="0"/>
        <w:spacing w:before="14" w:line="240" w:lineRule="exact"/>
        <w:rPr>
          <w:b/>
          <w:bCs/>
        </w:rPr>
      </w:pPr>
    </w:p>
    <w:p w14:paraId="585C7CBB" w14:textId="77777777" w:rsidR="00B3398C" w:rsidRDefault="00707B79" w:rsidP="00707B79">
      <w:pPr>
        <w:widowControl w:val="0"/>
        <w:autoSpaceDE w:val="0"/>
        <w:autoSpaceDN w:val="0"/>
        <w:adjustRightInd w:val="0"/>
        <w:spacing w:before="14" w:line="240" w:lineRule="exact"/>
        <w:jc w:val="center"/>
        <w:rPr>
          <w:b/>
          <w:bCs/>
        </w:rPr>
      </w:pPr>
      <w:r>
        <w:rPr>
          <w:b/>
          <w:bCs/>
        </w:rPr>
        <w:t>Marché à procédure adaptée</w:t>
      </w:r>
    </w:p>
    <w:p w14:paraId="6F29E686" w14:textId="77777777" w:rsidR="00B3398C" w:rsidRDefault="00B3398C">
      <w:pPr>
        <w:widowControl w:val="0"/>
        <w:autoSpaceDE w:val="0"/>
        <w:autoSpaceDN w:val="0"/>
        <w:adjustRightInd w:val="0"/>
        <w:spacing w:before="14" w:line="240" w:lineRule="exact"/>
        <w:rPr>
          <w:b/>
          <w:bCs/>
        </w:rPr>
      </w:pPr>
    </w:p>
    <w:p w14:paraId="357DA5A8" w14:textId="77777777" w:rsidR="00B3398C" w:rsidRDefault="00B3398C" w:rsidP="008630D8">
      <w:pPr>
        <w:widowControl w:val="0"/>
        <w:autoSpaceDE w:val="0"/>
        <w:autoSpaceDN w:val="0"/>
        <w:adjustRightInd w:val="0"/>
        <w:spacing w:before="14" w:line="240" w:lineRule="exact"/>
        <w:ind w:left="120"/>
        <w:jc w:val="center"/>
        <w:rPr>
          <w:rFonts w:ascii="Arial" w:hAnsi="Arial" w:cs="Arial"/>
          <w:bCs/>
        </w:rPr>
      </w:pPr>
    </w:p>
    <w:p w14:paraId="3048E4FD" w14:textId="77777777" w:rsidR="00410B33" w:rsidRDefault="00410B33" w:rsidP="00410B33">
      <w:pPr>
        <w:pBdr>
          <w:top w:val="single" w:sz="4" w:space="0" w:color="auto"/>
          <w:left w:val="single" w:sz="4" w:space="4" w:color="auto"/>
          <w:bottom w:val="single" w:sz="4" w:space="29" w:color="auto"/>
          <w:right w:val="single" w:sz="4" w:space="4" w:color="auto"/>
        </w:pBdr>
        <w:jc w:val="center"/>
      </w:pPr>
    </w:p>
    <w:p w14:paraId="77859845" w14:textId="77777777" w:rsidR="00410B33" w:rsidRPr="00707B79" w:rsidRDefault="00410B33" w:rsidP="00410B33">
      <w:pPr>
        <w:pBdr>
          <w:top w:val="single" w:sz="4" w:space="0" w:color="auto"/>
          <w:left w:val="single" w:sz="4" w:space="4" w:color="auto"/>
          <w:bottom w:val="single" w:sz="4" w:space="29" w:color="auto"/>
          <w:right w:val="single" w:sz="4" w:space="4" w:color="auto"/>
        </w:pBdr>
        <w:jc w:val="center"/>
        <w:rPr>
          <w:color w:val="C00000"/>
        </w:rPr>
      </w:pPr>
      <w:r>
        <w:t>Pouvoir Adjudicateur</w:t>
      </w:r>
      <w:r w:rsidRPr="00535101">
        <w:t xml:space="preserve"> : </w:t>
      </w:r>
      <w:r>
        <w:t>INRAE</w:t>
      </w:r>
      <w:r w:rsidRPr="001D4D11">
        <w:t xml:space="preserve">, </w:t>
      </w:r>
      <w:r w:rsidRPr="00E34991">
        <w:t>Unité SDAR</w:t>
      </w:r>
    </w:p>
    <w:p w14:paraId="5B2F9184" w14:textId="77777777" w:rsidR="00410B33" w:rsidRDefault="00410B33" w:rsidP="00410B33">
      <w:pPr>
        <w:widowControl w:val="0"/>
        <w:pBdr>
          <w:top w:val="single" w:sz="4" w:space="0" w:color="auto"/>
          <w:left w:val="single" w:sz="4" w:space="4" w:color="auto"/>
          <w:bottom w:val="single" w:sz="4" w:space="29" w:color="auto"/>
          <w:right w:val="single" w:sz="4" w:space="4" w:color="auto"/>
        </w:pBdr>
        <w:autoSpaceDE w:val="0"/>
        <w:autoSpaceDN w:val="0"/>
        <w:adjustRightInd w:val="0"/>
        <w:spacing w:before="14"/>
        <w:jc w:val="center"/>
        <w:rPr>
          <w:rFonts w:ascii="Arial" w:hAnsi="Arial" w:cs="Arial"/>
          <w:bCs/>
        </w:rPr>
      </w:pPr>
      <w:r>
        <w:rPr>
          <w:rFonts w:ascii="Arial" w:hAnsi="Arial" w:cs="Arial"/>
          <w:bCs/>
        </w:rPr>
        <w:t>228 route de l’aérodrome</w:t>
      </w:r>
    </w:p>
    <w:p w14:paraId="4AEE57EF" w14:textId="77777777" w:rsidR="00410B33" w:rsidRDefault="00410B33" w:rsidP="00410B33">
      <w:pPr>
        <w:widowControl w:val="0"/>
        <w:pBdr>
          <w:top w:val="single" w:sz="4" w:space="0" w:color="auto"/>
          <w:left w:val="single" w:sz="4" w:space="4" w:color="auto"/>
          <w:bottom w:val="single" w:sz="4" w:space="29" w:color="auto"/>
          <w:right w:val="single" w:sz="4" w:space="4" w:color="auto"/>
        </w:pBdr>
        <w:autoSpaceDE w:val="0"/>
        <w:autoSpaceDN w:val="0"/>
        <w:adjustRightInd w:val="0"/>
        <w:spacing w:before="14"/>
        <w:jc w:val="center"/>
        <w:rPr>
          <w:rFonts w:ascii="Arial" w:hAnsi="Arial" w:cs="Arial"/>
          <w:bCs/>
        </w:rPr>
      </w:pPr>
      <w:r>
        <w:rPr>
          <w:rFonts w:ascii="Arial" w:hAnsi="Arial" w:cs="Arial"/>
          <w:bCs/>
        </w:rPr>
        <w:t>Domaine Saint Paul – Site Agroparc – CS 40 509</w:t>
      </w:r>
    </w:p>
    <w:p w14:paraId="34B043A4" w14:textId="77777777" w:rsidR="00410B33" w:rsidRDefault="00410B33" w:rsidP="00410B33">
      <w:pPr>
        <w:widowControl w:val="0"/>
        <w:pBdr>
          <w:top w:val="single" w:sz="4" w:space="0" w:color="auto"/>
          <w:left w:val="single" w:sz="4" w:space="4" w:color="auto"/>
          <w:bottom w:val="single" w:sz="4" w:space="29" w:color="auto"/>
          <w:right w:val="single" w:sz="4" w:space="4" w:color="auto"/>
        </w:pBdr>
        <w:autoSpaceDE w:val="0"/>
        <w:autoSpaceDN w:val="0"/>
        <w:adjustRightInd w:val="0"/>
        <w:spacing w:before="14"/>
        <w:jc w:val="center"/>
        <w:rPr>
          <w:rFonts w:ascii="Arial" w:hAnsi="Arial" w:cs="Arial"/>
          <w:bCs/>
        </w:rPr>
      </w:pPr>
      <w:r>
        <w:rPr>
          <w:rFonts w:ascii="Arial" w:hAnsi="Arial" w:cs="Arial"/>
          <w:bCs/>
        </w:rPr>
        <w:t>84914 AVIGNON Cedex 9</w:t>
      </w:r>
    </w:p>
    <w:p w14:paraId="691FBFEB" w14:textId="77777777" w:rsidR="00410B33" w:rsidRPr="00682923" w:rsidRDefault="00410B33" w:rsidP="00410B33">
      <w:pPr>
        <w:widowControl w:val="0"/>
        <w:pBdr>
          <w:top w:val="single" w:sz="4" w:space="0" w:color="auto"/>
          <w:left w:val="single" w:sz="4" w:space="4" w:color="auto"/>
          <w:bottom w:val="single" w:sz="4" w:space="29" w:color="auto"/>
          <w:right w:val="single" w:sz="4" w:space="4" w:color="auto"/>
        </w:pBdr>
        <w:autoSpaceDE w:val="0"/>
        <w:autoSpaceDN w:val="0"/>
        <w:adjustRightInd w:val="0"/>
        <w:spacing w:before="14"/>
        <w:jc w:val="center"/>
        <w:rPr>
          <w:rFonts w:ascii="Arial" w:hAnsi="Arial" w:cs="Arial"/>
          <w:b/>
          <w:bCs/>
        </w:rPr>
      </w:pPr>
      <w:r w:rsidRPr="00032350">
        <w:rPr>
          <w:rFonts w:ascii="Arial" w:hAnsi="Arial" w:cs="Arial"/>
          <w:bCs/>
        </w:rPr>
        <w:t xml:space="preserve"> </w:t>
      </w:r>
      <w:r w:rsidRPr="00682923">
        <w:rPr>
          <w:rFonts w:ascii="Arial" w:hAnsi="Arial" w:cs="Arial"/>
          <w:bCs/>
        </w:rPr>
        <w:t>N° SIREN de l’unité bénéficiaire : 180070039</w:t>
      </w:r>
    </w:p>
    <w:p w14:paraId="0212964E" w14:textId="77777777" w:rsidR="00B3398C" w:rsidRPr="003C2E90" w:rsidRDefault="00B3398C">
      <w:pPr>
        <w:widowControl w:val="0"/>
        <w:autoSpaceDE w:val="0"/>
        <w:autoSpaceDN w:val="0"/>
        <w:adjustRightInd w:val="0"/>
        <w:spacing w:before="14" w:line="240" w:lineRule="exact"/>
        <w:rPr>
          <w:rFonts w:ascii="Arial" w:hAnsi="Arial" w:cs="Arial"/>
          <w:b/>
          <w:bCs/>
        </w:rPr>
      </w:pPr>
    </w:p>
    <w:p w14:paraId="1E1CF273" w14:textId="77777777" w:rsidR="000B02FF" w:rsidRDefault="000B02FF" w:rsidP="008630D8">
      <w:pPr>
        <w:rPr>
          <w:b/>
        </w:rPr>
      </w:pPr>
    </w:p>
    <w:p w14:paraId="578DDD86" w14:textId="77777777" w:rsidR="000B02FF" w:rsidRDefault="000B02FF" w:rsidP="008630D8">
      <w:pPr>
        <w:rPr>
          <w:b/>
        </w:rPr>
      </w:pPr>
    </w:p>
    <w:p w14:paraId="787853EA" w14:textId="77777777" w:rsidR="00B3398C" w:rsidRPr="008630D8" w:rsidRDefault="00B3398C" w:rsidP="008630D8">
      <w:pPr>
        <w:rPr>
          <w:b/>
          <w:bCs/>
        </w:rPr>
      </w:pPr>
      <w:r w:rsidRPr="008630D8">
        <w:rPr>
          <w:b/>
        </w:rPr>
        <w:lastRenderedPageBreak/>
        <w:t>Le Titulaire</w:t>
      </w:r>
    </w:p>
    <w:p w14:paraId="3B3829F9" w14:textId="77777777" w:rsidR="00B3398C" w:rsidRPr="003C2E90" w:rsidRDefault="00B3398C" w:rsidP="008630D8">
      <w:r w:rsidRPr="003C2E90">
        <w:t xml:space="preserve">Je soussigné (nom, prénoms) : </w:t>
      </w:r>
      <w:r w:rsidR="00260443">
        <w:t>………………..</w:t>
      </w:r>
    </w:p>
    <w:p w14:paraId="74AF19EF" w14:textId="77777777" w:rsidR="00B3398C" w:rsidRPr="003C2E90" w:rsidRDefault="00B3398C" w:rsidP="008630D8">
      <w:r w:rsidRPr="003C2E90">
        <w:t xml:space="preserve">Agissant pour le compte de : </w:t>
      </w:r>
      <w:r w:rsidR="00260443">
        <w:t>……………………</w:t>
      </w:r>
    </w:p>
    <w:p w14:paraId="7C82D5EA" w14:textId="77777777" w:rsidR="00B3398C" w:rsidRPr="003C2E90" w:rsidRDefault="00B3398C" w:rsidP="008630D8">
      <w:r w:rsidRPr="003C2E90">
        <w:t xml:space="preserve">Forme juridique : </w:t>
      </w:r>
      <w:r w:rsidR="00260443">
        <w:t>………………………………….</w:t>
      </w:r>
    </w:p>
    <w:p w14:paraId="42556805" w14:textId="77777777" w:rsidR="00B3398C" w:rsidRPr="003C2E90" w:rsidRDefault="00B3398C" w:rsidP="008630D8">
      <w:r w:rsidRPr="003C2E90">
        <w:t xml:space="preserve">Capital social : </w:t>
      </w:r>
      <w:r w:rsidR="00260443">
        <w:t>…………………………………….</w:t>
      </w:r>
    </w:p>
    <w:p w14:paraId="618464F3" w14:textId="77777777" w:rsidR="00B3398C" w:rsidRPr="003C2E90" w:rsidRDefault="00B3398C" w:rsidP="008630D8">
      <w:r w:rsidRPr="003C2E90">
        <w:t xml:space="preserve">Adresse du siège social : </w:t>
      </w:r>
      <w:r w:rsidR="00260443">
        <w:t>………………………..</w:t>
      </w:r>
    </w:p>
    <w:p w14:paraId="2F21B604" w14:textId="77777777" w:rsidR="00B3398C" w:rsidRPr="003C2E90" w:rsidRDefault="00B3398C" w:rsidP="008630D8">
      <w:r w:rsidRPr="003C2E90">
        <w:t xml:space="preserve">Tél. : </w:t>
      </w:r>
      <w:r w:rsidR="00260443">
        <w:t>………………………</w:t>
      </w:r>
    </w:p>
    <w:p w14:paraId="3B5074F8" w14:textId="77777777" w:rsidR="008630D8" w:rsidRDefault="008630D8" w:rsidP="008630D8"/>
    <w:p w14:paraId="18A42CCE" w14:textId="77777777" w:rsidR="00B3398C" w:rsidRPr="003C2E90" w:rsidRDefault="00B3398C" w:rsidP="008630D8">
      <w:r w:rsidRPr="003C2E90">
        <w:t>Immatriculation à l’INSEE</w:t>
      </w:r>
    </w:p>
    <w:p w14:paraId="6D57A516" w14:textId="77777777" w:rsidR="00B3398C" w:rsidRPr="003C2E90" w:rsidRDefault="00B3398C" w:rsidP="008630D8">
      <w:r w:rsidRPr="003C2E90">
        <w:t xml:space="preserve">n° d’identité d’établissement (SIRET) : </w:t>
      </w:r>
      <w:r w:rsidR="00260443">
        <w:t>……………………………………………</w:t>
      </w:r>
    </w:p>
    <w:p w14:paraId="56653D6B" w14:textId="77777777" w:rsidR="00B3398C" w:rsidRPr="003C2E90" w:rsidRDefault="00B3398C" w:rsidP="008630D8">
      <w:r w:rsidRPr="003C2E90">
        <w:t xml:space="preserve">code d’activité économique principale (APE) : </w:t>
      </w:r>
      <w:r w:rsidR="00260443">
        <w:t>…………………………………..</w:t>
      </w:r>
    </w:p>
    <w:p w14:paraId="04F2189A" w14:textId="77777777" w:rsidR="00B3398C" w:rsidRPr="003C2E90" w:rsidRDefault="00B3398C" w:rsidP="008630D8">
      <w:r w:rsidRPr="003C2E90">
        <w:t xml:space="preserve">n° d’inscription au registre du commerce de : RCS : </w:t>
      </w:r>
      <w:r w:rsidR="00260443">
        <w:t>……………………………</w:t>
      </w:r>
    </w:p>
    <w:p w14:paraId="56A6808B" w14:textId="77777777" w:rsidR="00B3398C" w:rsidRPr="003C2E90" w:rsidRDefault="00B3398C" w:rsidP="008630D8"/>
    <w:p w14:paraId="4C9E41F7" w14:textId="77777777" w:rsidR="00B3398C" w:rsidRPr="003C2E90" w:rsidRDefault="00B3398C" w:rsidP="008630D8">
      <w:r w:rsidRPr="003C2E90">
        <w:t>après avoir pris connaissance des dispositions du présent document, des documents qui y sont mentionnés et après avoir satisfait aux obligations fiscales et sociales en vigueur,</w:t>
      </w:r>
    </w:p>
    <w:p w14:paraId="6E558907" w14:textId="77777777" w:rsidR="00B3398C" w:rsidRPr="003C2E90" w:rsidRDefault="00B3398C" w:rsidP="008630D8">
      <w:r w:rsidRPr="003C2E90">
        <w:t>m’engage sans réserve, conformément aux stipulations du présent document et des documents qui y sont mentionnés, à exécuter dans les conditions fixées par lesdits documents les prestations désignées en objet du présent acte d’engagement valant Cahier des Clauses Particulières.</w:t>
      </w:r>
    </w:p>
    <w:p w14:paraId="6276CBC0" w14:textId="77777777" w:rsidR="00B3398C" w:rsidRPr="003C2E90" w:rsidRDefault="00B3398C" w:rsidP="008630D8"/>
    <w:p w14:paraId="0273687C" w14:textId="77777777" w:rsidR="00B3398C" w:rsidRPr="008630D8" w:rsidRDefault="00B3398C" w:rsidP="008630D8">
      <w:r w:rsidRPr="003C2E90">
        <w:t xml:space="preserve">L’offre, ainsi présentée ne me lie toutefois que si son acceptation m’est notifiée dans le délai de </w:t>
      </w:r>
      <w:r w:rsidR="00410B33">
        <w:t>90 jours</w:t>
      </w:r>
      <w:r w:rsidRPr="008630D8">
        <w:t xml:space="preserve"> à compter de la date </w:t>
      </w:r>
      <w:r w:rsidR="00B152C6" w:rsidRPr="008630D8">
        <w:t>limite de remise des</w:t>
      </w:r>
      <w:r w:rsidR="00B152C6">
        <w:t xml:space="preserve"> plis</w:t>
      </w:r>
      <w:r w:rsidR="00177F31" w:rsidRPr="00177F31">
        <w:t>.</w:t>
      </w:r>
    </w:p>
    <w:p w14:paraId="207C0775" w14:textId="77777777" w:rsidR="008630D8" w:rsidRDefault="008630D8" w:rsidP="008630D8">
      <w:pPr>
        <w:rPr>
          <w:rFonts w:cs="Arial"/>
          <w:b/>
        </w:rPr>
      </w:pPr>
    </w:p>
    <w:p w14:paraId="5136E600" w14:textId="77777777" w:rsidR="00B3398C" w:rsidRDefault="00B3398C" w:rsidP="008630D8">
      <w:pPr>
        <w:rPr>
          <w:rFonts w:cs="Arial"/>
          <w:b/>
        </w:rPr>
      </w:pPr>
      <w:r w:rsidRPr="008630D8">
        <w:rPr>
          <w:rFonts w:cs="Arial"/>
          <w:b/>
        </w:rPr>
        <w:t>Fait à ………………… le …………………..</w:t>
      </w:r>
      <w:r w:rsidRPr="008630D8">
        <w:rPr>
          <w:rStyle w:val="Appelnotedebasdep"/>
          <w:rFonts w:cs="Arial"/>
          <w:b/>
          <w:color w:val="000000"/>
        </w:rPr>
        <w:footnoteReference w:id="1"/>
      </w:r>
    </w:p>
    <w:p w14:paraId="42227E51" w14:textId="77777777" w:rsidR="00E37210" w:rsidRPr="0068374A" w:rsidRDefault="00E37210" w:rsidP="008630D8">
      <w:pPr>
        <w:rPr>
          <w:i/>
          <w:sz w:val="20"/>
          <w:szCs w:val="20"/>
        </w:rPr>
      </w:pPr>
      <w:r w:rsidRPr="0068374A">
        <w:rPr>
          <w:i/>
          <w:sz w:val="20"/>
          <w:szCs w:val="20"/>
        </w:rPr>
        <w:t>Le titulaire</w:t>
      </w:r>
      <w:r w:rsidRPr="0068374A">
        <w:rPr>
          <w:rStyle w:val="Appelnotedebasdep"/>
          <w:rFonts w:ascii="Arial" w:hAnsi="Arial" w:cs="Arial"/>
          <w:i/>
          <w:sz w:val="20"/>
          <w:szCs w:val="20"/>
        </w:rPr>
        <w:footnoteReference w:id="2"/>
      </w:r>
    </w:p>
    <w:p w14:paraId="4054CDFB" w14:textId="77777777" w:rsidR="00E37210" w:rsidRPr="0068374A" w:rsidRDefault="00E37210" w:rsidP="008630D8">
      <w:pPr>
        <w:rPr>
          <w:i/>
          <w:sz w:val="20"/>
          <w:szCs w:val="20"/>
        </w:rPr>
      </w:pPr>
      <w:r w:rsidRPr="0068374A">
        <w:rPr>
          <w:i/>
          <w:sz w:val="20"/>
          <w:szCs w:val="20"/>
        </w:rPr>
        <w:t xml:space="preserve">ne refuse pas de percevoir l’avance prévue à l’article </w:t>
      </w:r>
      <w:r w:rsidR="00B51FA9" w:rsidRPr="0068374A">
        <w:rPr>
          <w:i/>
          <w:sz w:val="20"/>
          <w:szCs w:val="20"/>
        </w:rPr>
        <w:t>8</w:t>
      </w:r>
      <w:r w:rsidRPr="0068374A">
        <w:rPr>
          <w:i/>
          <w:sz w:val="20"/>
          <w:szCs w:val="20"/>
        </w:rPr>
        <w:t xml:space="preserve"> du présent document.</w:t>
      </w:r>
    </w:p>
    <w:p w14:paraId="106EE6E2" w14:textId="77777777" w:rsidR="00E37210" w:rsidRPr="0068374A" w:rsidRDefault="00E37210" w:rsidP="008630D8">
      <w:pPr>
        <w:pBdr>
          <w:bottom w:val="single" w:sz="12" w:space="1" w:color="auto"/>
        </w:pBdr>
        <w:rPr>
          <w:i/>
          <w:sz w:val="20"/>
          <w:szCs w:val="20"/>
        </w:rPr>
      </w:pPr>
      <w:r w:rsidRPr="0068374A">
        <w:rPr>
          <w:i/>
          <w:sz w:val="20"/>
          <w:szCs w:val="20"/>
        </w:rPr>
        <w:t xml:space="preserve">refuse de percevoir l’avance prévue à l’article </w:t>
      </w:r>
      <w:r w:rsidR="00B51FA9" w:rsidRPr="0068374A">
        <w:rPr>
          <w:i/>
          <w:sz w:val="20"/>
          <w:szCs w:val="20"/>
        </w:rPr>
        <w:t>8</w:t>
      </w:r>
      <w:r w:rsidRPr="0068374A">
        <w:rPr>
          <w:i/>
          <w:sz w:val="20"/>
          <w:szCs w:val="20"/>
        </w:rPr>
        <w:t xml:space="preserve"> du présent document. </w:t>
      </w:r>
    </w:p>
    <w:p w14:paraId="099C37A2" w14:textId="77777777" w:rsidR="008630D8" w:rsidRPr="0068374A" w:rsidRDefault="008630D8" w:rsidP="008630D8">
      <w:pPr>
        <w:pBdr>
          <w:bottom w:val="single" w:sz="12" w:space="1" w:color="auto"/>
        </w:pBdr>
        <w:rPr>
          <w:i/>
          <w:sz w:val="20"/>
          <w:szCs w:val="20"/>
        </w:rPr>
      </w:pPr>
    </w:p>
    <w:p w14:paraId="490EF8EC" w14:textId="77777777" w:rsidR="008630D8" w:rsidRPr="003C2E90" w:rsidRDefault="008630D8" w:rsidP="008630D8"/>
    <w:p w14:paraId="5E7062FA" w14:textId="77777777" w:rsidR="00410B33" w:rsidRPr="00911DB8" w:rsidRDefault="00410B33" w:rsidP="00410B33">
      <w:pPr>
        <w:rPr>
          <w:b/>
        </w:rPr>
      </w:pPr>
      <w:r>
        <w:rPr>
          <w:b/>
        </w:rPr>
        <w:t>INRAE</w:t>
      </w:r>
      <w:r w:rsidRPr="003C2E90">
        <w:rPr>
          <w:b/>
        </w:rPr>
        <w:t>,</w:t>
      </w:r>
      <w:r>
        <w:rPr>
          <w:b/>
        </w:rPr>
        <w:t xml:space="preserve"> </w:t>
      </w:r>
      <w:r w:rsidRPr="00813A98">
        <w:t>Unité SDAR</w:t>
      </w:r>
    </w:p>
    <w:p w14:paraId="18920A95" w14:textId="77777777" w:rsidR="00410B33" w:rsidRPr="003C2E90" w:rsidRDefault="00410B33" w:rsidP="00410B33">
      <w:r w:rsidRPr="003C2E90">
        <w:t xml:space="preserve">Est acceptée la présente offre </w:t>
      </w:r>
      <w:r>
        <w:t>pour valoir Acte d’Engagement.</w:t>
      </w:r>
    </w:p>
    <w:p w14:paraId="35ACAFF9" w14:textId="77777777" w:rsidR="00410B33" w:rsidRPr="003C2E90" w:rsidRDefault="00410B33" w:rsidP="00410B33">
      <w:r w:rsidRPr="003C2E90">
        <w:t>L</w:t>
      </w:r>
      <w:r>
        <w:t>e</w:t>
      </w:r>
      <w:r w:rsidRPr="003C2E90">
        <w:t xml:space="preserve"> </w:t>
      </w:r>
      <w:r>
        <w:t>Représentant du Pouvoir Adjudicateur</w:t>
      </w:r>
    </w:p>
    <w:p w14:paraId="3CE7C5FD" w14:textId="77777777" w:rsidR="00410B33" w:rsidRDefault="00035602" w:rsidP="00410B33">
      <w:r>
        <w:t>Directrice</w:t>
      </w:r>
      <w:r w:rsidR="00410B33" w:rsidRPr="001B75C4">
        <w:t xml:space="preserve"> de l’unité</w:t>
      </w:r>
    </w:p>
    <w:p w14:paraId="22A34F48" w14:textId="77777777" w:rsidR="007D1B34" w:rsidRDefault="00DA08FD" w:rsidP="001B75C4">
      <w:pPr>
        <w:pStyle w:val="TM2"/>
        <w:rPr>
          <w:noProof/>
        </w:rPr>
      </w:pPr>
      <w:r>
        <w:br w:type="page"/>
      </w:r>
      <w:r w:rsidR="00B3398C" w:rsidRPr="00E37210">
        <w:rPr>
          <w:szCs w:val="24"/>
        </w:rPr>
        <w:fldChar w:fldCharType="begin"/>
      </w:r>
      <w:r w:rsidR="00B3398C" w:rsidRPr="00E37210">
        <w:instrText xml:space="preserve"> TOC \o "1-3" \h \z \u </w:instrText>
      </w:r>
      <w:r w:rsidR="00B3398C" w:rsidRPr="00E37210">
        <w:rPr>
          <w:szCs w:val="24"/>
        </w:rPr>
        <w:fldChar w:fldCharType="separate"/>
      </w:r>
    </w:p>
    <w:p w14:paraId="6E2544DC" w14:textId="77777777" w:rsidR="007D1B34" w:rsidRDefault="004B4EA8">
      <w:pPr>
        <w:pStyle w:val="TM1"/>
        <w:tabs>
          <w:tab w:val="left" w:pos="480"/>
          <w:tab w:val="right" w:leader="dot" w:pos="9054"/>
        </w:tabs>
        <w:rPr>
          <w:rFonts w:asciiTheme="minorHAnsi" w:eastAsiaTheme="minorEastAsia" w:hAnsiTheme="minorHAnsi"/>
          <w:noProof/>
          <w:lang w:eastAsia="fr-FR"/>
        </w:rPr>
      </w:pPr>
      <w:hyperlink w:anchor="_Toc74642480" w:history="1">
        <w:r w:rsidR="007D1B34" w:rsidRPr="00675909">
          <w:rPr>
            <w:rStyle w:val="Lienhypertexte"/>
            <w:b/>
            <w:i/>
            <w:iCs/>
            <w:noProof/>
          </w:rPr>
          <w:t>1.</w:t>
        </w:r>
        <w:r w:rsidR="007D1B34">
          <w:rPr>
            <w:rFonts w:asciiTheme="minorHAnsi" w:eastAsiaTheme="minorEastAsia" w:hAnsiTheme="minorHAnsi"/>
            <w:noProof/>
            <w:lang w:eastAsia="fr-FR"/>
          </w:rPr>
          <w:tab/>
        </w:r>
        <w:r w:rsidR="007D1B34" w:rsidRPr="00675909">
          <w:rPr>
            <w:rStyle w:val="Lienhypertexte"/>
            <w:noProof/>
          </w:rPr>
          <w:t>OBJET</w:t>
        </w:r>
        <w:r w:rsidR="007D1B34">
          <w:rPr>
            <w:noProof/>
            <w:webHidden/>
          </w:rPr>
          <w:tab/>
        </w:r>
        <w:r w:rsidR="007D1B34">
          <w:rPr>
            <w:noProof/>
            <w:webHidden/>
          </w:rPr>
          <w:fldChar w:fldCharType="begin"/>
        </w:r>
        <w:r w:rsidR="007D1B34">
          <w:rPr>
            <w:noProof/>
            <w:webHidden/>
          </w:rPr>
          <w:instrText xml:space="preserve"> PAGEREF _Toc74642480 \h </w:instrText>
        </w:r>
        <w:r w:rsidR="007D1B34">
          <w:rPr>
            <w:noProof/>
            <w:webHidden/>
          </w:rPr>
        </w:r>
        <w:r w:rsidR="007D1B34">
          <w:rPr>
            <w:noProof/>
            <w:webHidden/>
          </w:rPr>
          <w:fldChar w:fldCharType="separate"/>
        </w:r>
        <w:r w:rsidR="007D1B34">
          <w:rPr>
            <w:noProof/>
            <w:webHidden/>
          </w:rPr>
          <w:t>4</w:t>
        </w:r>
        <w:r w:rsidR="007D1B34">
          <w:rPr>
            <w:noProof/>
            <w:webHidden/>
          </w:rPr>
          <w:fldChar w:fldCharType="end"/>
        </w:r>
      </w:hyperlink>
    </w:p>
    <w:p w14:paraId="26CFA59B" w14:textId="77777777" w:rsidR="007D1B34" w:rsidRDefault="004B4EA8">
      <w:pPr>
        <w:pStyle w:val="TM1"/>
        <w:tabs>
          <w:tab w:val="left" w:pos="480"/>
          <w:tab w:val="right" w:leader="dot" w:pos="9054"/>
        </w:tabs>
        <w:rPr>
          <w:rFonts w:asciiTheme="minorHAnsi" w:eastAsiaTheme="minorEastAsia" w:hAnsiTheme="minorHAnsi"/>
          <w:noProof/>
          <w:lang w:eastAsia="fr-FR"/>
        </w:rPr>
      </w:pPr>
      <w:hyperlink w:anchor="_Toc74642481" w:history="1">
        <w:r w:rsidR="007D1B34" w:rsidRPr="00675909">
          <w:rPr>
            <w:rStyle w:val="Lienhypertexte"/>
            <w:b/>
            <w:i/>
            <w:iCs/>
            <w:noProof/>
          </w:rPr>
          <w:t>2.</w:t>
        </w:r>
        <w:r w:rsidR="007D1B34">
          <w:rPr>
            <w:rFonts w:asciiTheme="minorHAnsi" w:eastAsiaTheme="minorEastAsia" w:hAnsiTheme="minorHAnsi"/>
            <w:noProof/>
            <w:lang w:eastAsia="fr-FR"/>
          </w:rPr>
          <w:tab/>
        </w:r>
        <w:r w:rsidR="007D1B34" w:rsidRPr="00675909">
          <w:rPr>
            <w:rStyle w:val="Lienhypertexte"/>
            <w:noProof/>
          </w:rPr>
          <w:t>PIÈCES CONTRACTUELLES DU MARCHÉ</w:t>
        </w:r>
        <w:r w:rsidR="007D1B34">
          <w:rPr>
            <w:noProof/>
            <w:webHidden/>
          </w:rPr>
          <w:tab/>
        </w:r>
        <w:r w:rsidR="007D1B34">
          <w:rPr>
            <w:noProof/>
            <w:webHidden/>
          </w:rPr>
          <w:fldChar w:fldCharType="begin"/>
        </w:r>
        <w:r w:rsidR="007D1B34">
          <w:rPr>
            <w:noProof/>
            <w:webHidden/>
          </w:rPr>
          <w:instrText xml:space="preserve"> PAGEREF _Toc74642481 \h </w:instrText>
        </w:r>
        <w:r w:rsidR="007D1B34">
          <w:rPr>
            <w:noProof/>
            <w:webHidden/>
          </w:rPr>
        </w:r>
        <w:r w:rsidR="007D1B34">
          <w:rPr>
            <w:noProof/>
            <w:webHidden/>
          </w:rPr>
          <w:fldChar w:fldCharType="separate"/>
        </w:r>
        <w:r w:rsidR="007D1B34">
          <w:rPr>
            <w:noProof/>
            <w:webHidden/>
          </w:rPr>
          <w:t>4</w:t>
        </w:r>
        <w:r w:rsidR="007D1B34">
          <w:rPr>
            <w:noProof/>
            <w:webHidden/>
          </w:rPr>
          <w:fldChar w:fldCharType="end"/>
        </w:r>
      </w:hyperlink>
    </w:p>
    <w:p w14:paraId="0711048D" w14:textId="77777777" w:rsidR="007D1B34" w:rsidRDefault="004B4EA8">
      <w:pPr>
        <w:pStyle w:val="TM1"/>
        <w:tabs>
          <w:tab w:val="left" w:pos="480"/>
          <w:tab w:val="right" w:leader="dot" w:pos="9054"/>
        </w:tabs>
        <w:rPr>
          <w:rFonts w:asciiTheme="minorHAnsi" w:eastAsiaTheme="minorEastAsia" w:hAnsiTheme="minorHAnsi"/>
          <w:noProof/>
          <w:lang w:eastAsia="fr-FR"/>
        </w:rPr>
      </w:pPr>
      <w:hyperlink w:anchor="_Toc74642482" w:history="1">
        <w:r w:rsidR="007D1B34" w:rsidRPr="00675909">
          <w:rPr>
            <w:rStyle w:val="Lienhypertexte"/>
            <w:b/>
            <w:noProof/>
          </w:rPr>
          <w:t>3.</w:t>
        </w:r>
        <w:r w:rsidR="007D1B34">
          <w:rPr>
            <w:rFonts w:asciiTheme="minorHAnsi" w:eastAsiaTheme="minorEastAsia" w:hAnsiTheme="minorHAnsi"/>
            <w:noProof/>
            <w:lang w:eastAsia="fr-FR"/>
          </w:rPr>
          <w:tab/>
        </w:r>
        <w:r w:rsidR="007D1B34" w:rsidRPr="00675909">
          <w:rPr>
            <w:rStyle w:val="Lienhypertexte"/>
            <w:noProof/>
          </w:rPr>
          <w:t>CONTENU DES PRESTATIONS</w:t>
        </w:r>
        <w:r w:rsidR="007D1B34">
          <w:rPr>
            <w:noProof/>
            <w:webHidden/>
          </w:rPr>
          <w:tab/>
        </w:r>
        <w:r w:rsidR="007D1B34">
          <w:rPr>
            <w:noProof/>
            <w:webHidden/>
          </w:rPr>
          <w:fldChar w:fldCharType="begin"/>
        </w:r>
        <w:r w:rsidR="007D1B34">
          <w:rPr>
            <w:noProof/>
            <w:webHidden/>
          </w:rPr>
          <w:instrText xml:space="preserve"> PAGEREF _Toc74642482 \h </w:instrText>
        </w:r>
        <w:r w:rsidR="007D1B34">
          <w:rPr>
            <w:noProof/>
            <w:webHidden/>
          </w:rPr>
        </w:r>
        <w:r w:rsidR="007D1B34">
          <w:rPr>
            <w:noProof/>
            <w:webHidden/>
          </w:rPr>
          <w:fldChar w:fldCharType="separate"/>
        </w:r>
        <w:r w:rsidR="007D1B34">
          <w:rPr>
            <w:noProof/>
            <w:webHidden/>
          </w:rPr>
          <w:t>4</w:t>
        </w:r>
        <w:r w:rsidR="007D1B34">
          <w:rPr>
            <w:noProof/>
            <w:webHidden/>
          </w:rPr>
          <w:fldChar w:fldCharType="end"/>
        </w:r>
      </w:hyperlink>
    </w:p>
    <w:p w14:paraId="32E85583" w14:textId="77777777" w:rsidR="007D1B34" w:rsidRDefault="004B4EA8">
      <w:pPr>
        <w:pStyle w:val="TM2"/>
        <w:tabs>
          <w:tab w:val="left" w:pos="660"/>
        </w:tabs>
        <w:rPr>
          <w:rFonts w:asciiTheme="minorHAnsi" w:eastAsiaTheme="minorEastAsia" w:hAnsiTheme="minorHAnsi" w:cstheme="minorBidi"/>
          <w:noProof/>
          <w:lang w:eastAsia="fr-FR"/>
        </w:rPr>
      </w:pPr>
      <w:hyperlink w:anchor="_Toc74642483" w:history="1">
        <w:r w:rsidR="007D1B34" w:rsidRPr="00675909">
          <w:rPr>
            <w:rStyle w:val="Lienhypertexte"/>
            <w:b/>
            <w:noProof/>
          </w:rPr>
          <w:t>3.1.</w:t>
        </w:r>
        <w:r w:rsidR="007D1B34">
          <w:rPr>
            <w:rFonts w:asciiTheme="minorHAnsi" w:eastAsiaTheme="minorEastAsia" w:hAnsiTheme="minorHAnsi" w:cstheme="minorBidi"/>
            <w:noProof/>
            <w:lang w:eastAsia="fr-FR"/>
          </w:rPr>
          <w:tab/>
        </w:r>
        <w:r w:rsidR="007D1B34" w:rsidRPr="00675909">
          <w:rPr>
            <w:rStyle w:val="Lienhypertexte"/>
            <w:b/>
            <w:noProof/>
          </w:rPr>
          <w:t>Liste des locaux et ces abords</w:t>
        </w:r>
        <w:r w:rsidR="007D1B34" w:rsidRPr="00675909">
          <w:rPr>
            <w:rStyle w:val="Lienhypertexte"/>
            <w:noProof/>
          </w:rPr>
          <w:t>.</w:t>
        </w:r>
        <w:r w:rsidR="007D1B34">
          <w:rPr>
            <w:noProof/>
            <w:webHidden/>
          </w:rPr>
          <w:tab/>
        </w:r>
        <w:r w:rsidR="007D1B34">
          <w:rPr>
            <w:noProof/>
            <w:webHidden/>
          </w:rPr>
          <w:fldChar w:fldCharType="begin"/>
        </w:r>
        <w:r w:rsidR="007D1B34">
          <w:rPr>
            <w:noProof/>
            <w:webHidden/>
          </w:rPr>
          <w:instrText xml:space="preserve"> PAGEREF _Toc74642483 \h </w:instrText>
        </w:r>
        <w:r w:rsidR="007D1B34">
          <w:rPr>
            <w:noProof/>
            <w:webHidden/>
          </w:rPr>
        </w:r>
        <w:r w:rsidR="007D1B34">
          <w:rPr>
            <w:noProof/>
            <w:webHidden/>
          </w:rPr>
          <w:fldChar w:fldCharType="separate"/>
        </w:r>
        <w:r w:rsidR="007D1B34">
          <w:rPr>
            <w:noProof/>
            <w:webHidden/>
          </w:rPr>
          <w:t>5</w:t>
        </w:r>
        <w:r w:rsidR="007D1B34">
          <w:rPr>
            <w:noProof/>
            <w:webHidden/>
          </w:rPr>
          <w:fldChar w:fldCharType="end"/>
        </w:r>
      </w:hyperlink>
    </w:p>
    <w:p w14:paraId="16255696" w14:textId="77777777" w:rsidR="007D1B34" w:rsidRDefault="004B4EA8">
      <w:pPr>
        <w:pStyle w:val="TM3"/>
        <w:tabs>
          <w:tab w:val="left" w:pos="1320"/>
          <w:tab w:val="right" w:leader="dot" w:pos="9054"/>
        </w:tabs>
        <w:rPr>
          <w:rFonts w:asciiTheme="minorHAnsi" w:eastAsiaTheme="minorEastAsia" w:hAnsiTheme="minorHAnsi"/>
          <w:noProof/>
          <w:lang w:eastAsia="fr-FR"/>
        </w:rPr>
      </w:pPr>
      <w:hyperlink w:anchor="_Toc74642484" w:history="1">
        <w:r w:rsidR="007D1B34" w:rsidRPr="00675909">
          <w:rPr>
            <w:rStyle w:val="Lienhypertexte"/>
            <w:b/>
            <w:noProof/>
          </w:rPr>
          <w:t>3.1.1.</w:t>
        </w:r>
        <w:r w:rsidR="007D1B34">
          <w:rPr>
            <w:rFonts w:asciiTheme="minorHAnsi" w:eastAsiaTheme="minorEastAsia" w:hAnsiTheme="minorHAnsi"/>
            <w:noProof/>
            <w:lang w:eastAsia="fr-FR"/>
          </w:rPr>
          <w:tab/>
        </w:r>
        <w:r w:rsidR="007D1B34" w:rsidRPr="00675909">
          <w:rPr>
            <w:rStyle w:val="Lienhypertexte"/>
            <w:noProof/>
          </w:rPr>
          <w:t>Site de Sophia Antipolis</w:t>
        </w:r>
        <w:r w:rsidR="007D1B34">
          <w:rPr>
            <w:noProof/>
            <w:webHidden/>
          </w:rPr>
          <w:tab/>
        </w:r>
        <w:r w:rsidR="007D1B34">
          <w:rPr>
            <w:noProof/>
            <w:webHidden/>
          </w:rPr>
          <w:fldChar w:fldCharType="begin"/>
        </w:r>
        <w:r w:rsidR="007D1B34">
          <w:rPr>
            <w:noProof/>
            <w:webHidden/>
          </w:rPr>
          <w:instrText xml:space="preserve"> PAGEREF _Toc74642484 \h </w:instrText>
        </w:r>
        <w:r w:rsidR="007D1B34">
          <w:rPr>
            <w:noProof/>
            <w:webHidden/>
          </w:rPr>
        </w:r>
        <w:r w:rsidR="007D1B34">
          <w:rPr>
            <w:noProof/>
            <w:webHidden/>
          </w:rPr>
          <w:fldChar w:fldCharType="separate"/>
        </w:r>
        <w:r w:rsidR="007D1B34">
          <w:rPr>
            <w:noProof/>
            <w:webHidden/>
          </w:rPr>
          <w:t>5</w:t>
        </w:r>
        <w:r w:rsidR="007D1B34">
          <w:rPr>
            <w:noProof/>
            <w:webHidden/>
          </w:rPr>
          <w:fldChar w:fldCharType="end"/>
        </w:r>
      </w:hyperlink>
    </w:p>
    <w:p w14:paraId="317783B9" w14:textId="77777777" w:rsidR="007D1B34" w:rsidRDefault="004B4EA8">
      <w:pPr>
        <w:pStyle w:val="TM2"/>
        <w:tabs>
          <w:tab w:val="left" w:pos="660"/>
        </w:tabs>
        <w:rPr>
          <w:rFonts w:asciiTheme="minorHAnsi" w:eastAsiaTheme="minorEastAsia" w:hAnsiTheme="minorHAnsi" w:cstheme="minorBidi"/>
          <w:noProof/>
          <w:lang w:eastAsia="fr-FR"/>
        </w:rPr>
      </w:pPr>
      <w:hyperlink w:anchor="_Toc74642485" w:history="1">
        <w:r w:rsidR="007D1B34" w:rsidRPr="00675909">
          <w:rPr>
            <w:rStyle w:val="Lienhypertexte"/>
            <w:b/>
            <w:noProof/>
          </w:rPr>
          <w:t>3.2.</w:t>
        </w:r>
        <w:r w:rsidR="007D1B34">
          <w:rPr>
            <w:rFonts w:asciiTheme="minorHAnsi" w:eastAsiaTheme="minorEastAsia" w:hAnsiTheme="minorHAnsi" w:cstheme="minorBidi"/>
            <w:noProof/>
            <w:lang w:eastAsia="fr-FR"/>
          </w:rPr>
          <w:tab/>
        </w:r>
        <w:r w:rsidR="007D1B34" w:rsidRPr="00675909">
          <w:rPr>
            <w:rStyle w:val="Lienhypertexte"/>
            <w:noProof/>
          </w:rPr>
          <w:t>Dans les abords ci-après</w:t>
        </w:r>
        <w:r w:rsidR="007D1B34">
          <w:rPr>
            <w:noProof/>
            <w:webHidden/>
          </w:rPr>
          <w:tab/>
        </w:r>
        <w:r w:rsidR="007D1B34">
          <w:rPr>
            <w:noProof/>
            <w:webHidden/>
          </w:rPr>
          <w:fldChar w:fldCharType="begin"/>
        </w:r>
        <w:r w:rsidR="007D1B34">
          <w:rPr>
            <w:noProof/>
            <w:webHidden/>
          </w:rPr>
          <w:instrText xml:space="preserve"> PAGEREF _Toc74642485 \h </w:instrText>
        </w:r>
        <w:r w:rsidR="007D1B34">
          <w:rPr>
            <w:noProof/>
            <w:webHidden/>
          </w:rPr>
        </w:r>
        <w:r w:rsidR="007D1B34">
          <w:rPr>
            <w:noProof/>
            <w:webHidden/>
          </w:rPr>
          <w:fldChar w:fldCharType="separate"/>
        </w:r>
        <w:r w:rsidR="007D1B34">
          <w:rPr>
            <w:noProof/>
            <w:webHidden/>
          </w:rPr>
          <w:t>5</w:t>
        </w:r>
        <w:r w:rsidR="007D1B34">
          <w:rPr>
            <w:noProof/>
            <w:webHidden/>
          </w:rPr>
          <w:fldChar w:fldCharType="end"/>
        </w:r>
      </w:hyperlink>
    </w:p>
    <w:p w14:paraId="510511C5" w14:textId="77777777" w:rsidR="007D1B34" w:rsidRDefault="004B4EA8">
      <w:pPr>
        <w:pStyle w:val="TM2"/>
        <w:tabs>
          <w:tab w:val="left" w:pos="660"/>
        </w:tabs>
        <w:rPr>
          <w:rFonts w:asciiTheme="minorHAnsi" w:eastAsiaTheme="minorEastAsia" w:hAnsiTheme="minorHAnsi" w:cstheme="minorBidi"/>
          <w:noProof/>
          <w:lang w:eastAsia="fr-FR"/>
        </w:rPr>
      </w:pPr>
      <w:hyperlink w:anchor="_Toc74642486" w:history="1">
        <w:r w:rsidR="007D1B34" w:rsidRPr="00675909">
          <w:rPr>
            <w:rStyle w:val="Lienhypertexte"/>
            <w:b/>
            <w:noProof/>
          </w:rPr>
          <w:t>3.3.</w:t>
        </w:r>
        <w:r w:rsidR="007D1B34">
          <w:rPr>
            <w:rFonts w:asciiTheme="minorHAnsi" w:eastAsiaTheme="minorEastAsia" w:hAnsiTheme="minorHAnsi" w:cstheme="minorBidi"/>
            <w:noProof/>
            <w:lang w:eastAsia="fr-FR"/>
          </w:rPr>
          <w:tab/>
        </w:r>
        <w:r w:rsidR="007D1B34" w:rsidRPr="00675909">
          <w:rPr>
            <w:rStyle w:val="Lienhypertexte"/>
            <w:noProof/>
          </w:rPr>
          <w:t>Détail des locaux à traiter</w:t>
        </w:r>
        <w:r w:rsidR="007D1B34">
          <w:rPr>
            <w:noProof/>
            <w:webHidden/>
          </w:rPr>
          <w:tab/>
        </w:r>
        <w:r w:rsidR="007D1B34">
          <w:rPr>
            <w:noProof/>
            <w:webHidden/>
          </w:rPr>
          <w:fldChar w:fldCharType="begin"/>
        </w:r>
        <w:r w:rsidR="007D1B34">
          <w:rPr>
            <w:noProof/>
            <w:webHidden/>
          </w:rPr>
          <w:instrText xml:space="preserve"> PAGEREF _Toc74642486 \h </w:instrText>
        </w:r>
        <w:r w:rsidR="007D1B34">
          <w:rPr>
            <w:noProof/>
            <w:webHidden/>
          </w:rPr>
        </w:r>
        <w:r w:rsidR="007D1B34">
          <w:rPr>
            <w:noProof/>
            <w:webHidden/>
          </w:rPr>
          <w:fldChar w:fldCharType="separate"/>
        </w:r>
        <w:r w:rsidR="007D1B34">
          <w:rPr>
            <w:noProof/>
            <w:webHidden/>
          </w:rPr>
          <w:t>6</w:t>
        </w:r>
        <w:r w:rsidR="007D1B34">
          <w:rPr>
            <w:noProof/>
            <w:webHidden/>
          </w:rPr>
          <w:fldChar w:fldCharType="end"/>
        </w:r>
      </w:hyperlink>
    </w:p>
    <w:p w14:paraId="4A8789EF" w14:textId="77777777" w:rsidR="007D1B34" w:rsidRDefault="004B4EA8">
      <w:pPr>
        <w:pStyle w:val="TM2"/>
        <w:tabs>
          <w:tab w:val="left" w:pos="660"/>
        </w:tabs>
        <w:rPr>
          <w:rFonts w:asciiTheme="minorHAnsi" w:eastAsiaTheme="minorEastAsia" w:hAnsiTheme="minorHAnsi" w:cstheme="minorBidi"/>
          <w:noProof/>
          <w:lang w:eastAsia="fr-FR"/>
        </w:rPr>
      </w:pPr>
      <w:hyperlink w:anchor="_Toc74642487" w:history="1">
        <w:r w:rsidR="007D1B34" w:rsidRPr="00675909">
          <w:rPr>
            <w:rStyle w:val="Lienhypertexte"/>
            <w:b/>
            <w:noProof/>
          </w:rPr>
          <w:t>3.4.</w:t>
        </w:r>
        <w:r w:rsidR="007D1B34">
          <w:rPr>
            <w:rFonts w:asciiTheme="minorHAnsi" w:eastAsiaTheme="minorEastAsia" w:hAnsiTheme="minorHAnsi" w:cstheme="minorBidi"/>
            <w:noProof/>
            <w:lang w:eastAsia="fr-FR"/>
          </w:rPr>
          <w:tab/>
        </w:r>
        <w:r w:rsidR="007D1B34" w:rsidRPr="00675909">
          <w:rPr>
            <w:rStyle w:val="Lienhypertexte"/>
            <w:noProof/>
          </w:rPr>
          <w:t>DETAIL DE LA PRESTATION ATTENDUE</w:t>
        </w:r>
        <w:r w:rsidR="007D1B34">
          <w:rPr>
            <w:noProof/>
            <w:webHidden/>
          </w:rPr>
          <w:tab/>
        </w:r>
        <w:r w:rsidR="007D1B34">
          <w:rPr>
            <w:noProof/>
            <w:webHidden/>
          </w:rPr>
          <w:fldChar w:fldCharType="begin"/>
        </w:r>
        <w:r w:rsidR="007D1B34">
          <w:rPr>
            <w:noProof/>
            <w:webHidden/>
          </w:rPr>
          <w:instrText xml:space="preserve"> PAGEREF _Toc74642487 \h </w:instrText>
        </w:r>
        <w:r w:rsidR="007D1B34">
          <w:rPr>
            <w:noProof/>
            <w:webHidden/>
          </w:rPr>
        </w:r>
        <w:r w:rsidR="007D1B34">
          <w:rPr>
            <w:noProof/>
            <w:webHidden/>
          </w:rPr>
          <w:fldChar w:fldCharType="separate"/>
        </w:r>
        <w:r w:rsidR="007D1B34">
          <w:rPr>
            <w:noProof/>
            <w:webHidden/>
          </w:rPr>
          <w:t>6</w:t>
        </w:r>
        <w:r w:rsidR="007D1B34">
          <w:rPr>
            <w:noProof/>
            <w:webHidden/>
          </w:rPr>
          <w:fldChar w:fldCharType="end"/>
        </w:r>
      </w:hyperlink>
    </w:p>
    <w:p w14:paraId="4CC367B8" w14:textId="77777777" w:rsidR="007D1B34" w:rsidRDefault="004B4EA8">
      <w:pPr>
        <w:pStyle w:val="TM3"/>
        <w:tabs>
          <w:tab w:val="left" w:pos="1320"/>
          <w:tab w:val="right" w:leader="dot" w:pos="9054"/>
        </w:tabs>
        <w:rPr>
          <w:rFonts w:asciiTheme="minorHAnsi" w:eastAsiaTheme="minorEastAsia" w:hAnsiTheme="minorHAnsi"/>
          <w:noProof/>
          <w:lang w:eastAsia="fr-FR"/>
        </w:rPr>
      </w:pPr>
      <w:hyperlink w:anchor="_Toc74642488" w:history="1">
        <w:r w:rsidR="007D1B34" w:rsidRPr="00675909">
          <w:rPr>
            <w:rStyle w:val="Lienhypertexte"/>
            <w:b/>
            <w:noProof/>
          </w:rPr>
          <w:t>3.4.1.</w:t>
        </w:r>
        <w:r w:rsidR="007D1B34">
          <w:rPr>
            <w:rFonts w:asciiTheme="minorHAnsi" w:eastAsiaTheme="minorEastAsia" w:hAnsiTheme="minorHAnsi"/>
            <w:noProof/>
            <w:lang w:eastAsia="fr-FR"/>
          </w:rPr>
          <w:tab/>
        </w:r>
        <w:r w:rsidR="007D1B34" w:rsidRPr="00675909">
          <w:rPr>
            <w:rStyle w:val="Lienhypertexte"/>
            <w:noProof/>
          </w:rPr>
          <w:t>Détection</w:t>
        </w:r>
        <w:r w:rsidR="007D1B34">
          <w:rPr>
            <w:noProof/>
            <w:webHidden/>
          </w:rPr>
          <w:tab/>
        </w:r>
        <w:r w:rsidR="007D1B34">
          <w:rPr>
            <w:noProof/>
            <w:webHidden/>
          </w:rPr>
          <w:fldChar w:fldCharType="begin"/>
        </w:r>
        <w:r w:rsidR="007D1B34">
          <w:rPr>
            <w:noProof/>
            <w:webHidden/>
          </w:rPr>
          <w:instrText xml:space="preserve"> PAGEREF _Toc74642488 \h </w:instrText>
        </w:r>
        <w:r w:rsidR="007D1B34">
          <w:rPr>
            <w:noProof/>
            <w:webHidden/>
          </w:rPr>
        </w:r>
        <w:r w:rsidR="007D1B34">
          <w:rPr>
            <w:noProof/>
            <w:webHidden/>
          </w:rPr>
          <w:fldChar w:fldCharType="separate"/>
        </w:r>
        <w:r w:rsidR="007D1B34">
          <w:rPr>
            <w:noProof/>
            <w:webHidden/>
          </w:rPr>
          <w:t>6</w:t>
        </w:r>
        <w:r w:rsidR="007D1B34">
          <w:rPr>
            <w:noProof/>
            <w:webHidden/>
          </w:rPr>
          <w:fldChar w:fldCharType="end"/>
        </w:r>
      </w:hyperlink>
    </w:p>
    <w:p w14:paraId="7F6EEC22" w14:textId="77777777" w:rsidR="007D1B34" w:rsidRDefault="004B4EA8">
      <w:pPr>
        <w:pStyle w:val="TM3"/>
        <w:tabs>
          <w:tab w:val="left" w:pos="1320"/>
          <w:tab w:val="right" w:leader="dot" w:pos="9054"/>
        </w:tabs>
        <w:rPr>
          <w:rFonts w:asciiTheme="minorHAnsi" w:eastAsiaTheme="minorEastAsia" w:hAnsiTheme="minorHAnsi"/>
          <w:noProof/>
          <w:lang w:eastAsia="fr-FR"/>
        </w:rPr>
      </w:pPr>
      <w:hyperlink w:anchor="_Toc74642489" w:history="1">
        <w:r w:rsidR="007D1B34" w:rsidRPr="00675909">
          <w:rPr>
            <w:rStyle w:val="Lienhypertexte"/>
            <w:b/>
            <w:noProof/>
          </w:rPr>
          <w:t>3.4.2.</w:t>
        </w:r>
        <w:r w:rsidR="007D1B34">
          <w:rPr>
            <w:rFonts w:asciiTheme="minorHAnsi" w:eastAsiaTheme="minorEastAsia" w:hAnsiTheme="minorHAnsi"/>
            <w:noProof/>
            <w:lang w:eastAsia="fr-FR"/>
          </w:rPr>
          <w:tab/>
        </w:r>
        <w:r w:rsidR="007D1B34" w:rsidRPr="00675909">
          <w:rPr>
            <w:rStyle w:val="Lienhypertexte"/>
            <w:noProof/>
          </w:rPr>
          <w:t>Destruction</w:t>
        </w:r>
        <w:r w:rsidR="007D1B34">
          <w:rPr>
            <w:noProof/>
            <w:webHidden/>
          </w:rPr>
          <w:tab/>
        </w:r>
        <w:r w:rsidR="007D1B34">
          <w:rPr>
            <w:noProof/>
            <w:webHidden/>
          </w:rPr>
          <w:fldChar w:fldCharType="begin"/>
        </w:r>
        <w:r w:rsidR="007D1B34">
          <w:rPr>
            <w:noProof/>
            <w:webHidden/>
          </w:rPr>
          <w:instrText xml:space="preserve"> PAGEREF _Toc74642489 \h </w:instrText>
        </w:r>
        <w:r w:rsidR="007D1B34">
          <w:rPr>
            <w:noProof/>
            <w:webHidden/>
          </w:rPr>
        </w:r>
        <w:r w:rsidR="007D1B34">
          <w:rPr>
            <w:noProof/>
            <w:webHidden/>
          </w:rPr>
          <w:fldChar w:fldCharType="separate"/>
        </w:r>
        <w:r w:rsidR="007D1B34">
          <w:rPr>
            <w:noProof/>
            <w:webHidden/>
          </w:rPr>
          <w:t>6</w:t>
        </w:r>
        <w:r w:rsidR="007D1B34">
          <w:rPr>
            <w:noProof/>
            <w:webHidden/>
          </w:rPr>
          <w:fldChar w:fldCharType="end"/>
        </w:r>
      </w:hyperlink>
    </w:p>
    <w:p w14:paraId="5D65E2F0" w14:textId="77777777" w:rsidR="007D1B34" w:rsidRDefault="004B4EA8">
      <w:pPr>
        <w:pStyle w:val="TM3"/>
        <w:tabs>
          <w:tab w:val="left" w:pos="1320"/>
          <w:tab w:val="right" w:leader="dot" w:pos="9054"/>
        </w:tabs>
        <w:rPr>
          <w:rFonts w:asciiTheme="minorHAnsi" w:eastAsiaTheme="minorEastAsia" w:hAnsiTheme="minorHAnsi"/>
          <w:noProof/>
          <w:lang w:eastAsia="fr-FR"/>
        </w:rPr>
      </w:pPr>
      <w:hyperlink w:anchor="_Toc74642490" w:history="1">
        <w:r w:rsidR="007D1B34" w:rsidRPr="00675909">
          <w:rPr>
            <w:rStyle w:val="Lienhypertexte"/>
            <w:b/>
            <w:noProof/>
          </w:rPr>
          <w:t>3.4.3.</w:t>
        </w:r>
        <w:r w:rsidR="007D1B34">
          <w:rPr>
            <w:rFonts w:asciiTheme="minorHAnsi" w:eastAsiaTheme="minorEastAsia" w:hAnsiTheme="minorHAnsi"/>
            <w:noProof/>
            <w:lang w:eastAsia="fr-FR"/>
          </w:rPr>
          <w:tab/>
        </w:r>
        <w:r w:rsidR="007D1B34" w:rsidRPr="00675909">
          <w:rPr>
            <w:rStyle w:val="Lienhypertexte"/>
            <w:noProof/>
          </w:rPr>
          <w:t>Prévention</w:t>
        </w:r>
        <w:r w:rsidR="007D1B34">
          <w:rPr>
            <w:noProof/>
            <w:webHidden/>
          </w:rPr>
          <w:tab/>
        </w:r>
        <w:r w:rsidR="007D1B34">
          <w:rPr>
            <w:noProof/>
            <w:webHidden/>
          </w:rPr>
          <w:fldChar w:fldCharType="begin"/>
        </w:r>
        <w:r w:rsidR="007D1B34">
          <w:rPr>
            <w:noProof/>
            <w:webHidden/>
          </w:rPr>
          <w:instrText xml:space="preserve"> PAGEREF _Toc74642490 \h </w:instrText>
        </w:r>
        <w:r w:rsidR="007D1B34">
          <w:rPr>
            <w:noProof/>
            <w:webHidden/>
          </w:rPr>
        </w:r>
        <w:r w:rsidR="007D1B34">
          <w:rPr>
            <w:noProof/>
            <w:webHidden/>
          </w:rPr>
          <w:fldChar w:fldCharType="separate"/>
        </w:r>
        <w:r w:rsidR="007D1B34">
          <w:rPr>
            <w:noProof/>
            <w:webHidden/>
          </w:rPr>
          <w:t>6</w:t>
        </w:r>
        <w:r w:rsidR="007D1B34">
          <w:rPr>
            <w:noProof/>
            <w:webHidden/>
          </w:rPr>
          <w:fldChar w:fldCharType="end"/>
        </w:r>
      </w:hyperlink>
    </w:p>
    <w:p w14:paraId="28C00481" w14:textId="77777777" w:rsidR="007D1B34" w:rsidRDefault="004B4EA8">
      <w:pPr>
        <w:pStyle w:val="TM3"/>
        <w:tabs>
          <w:tab w:val="left" w:pos="1320"/>
          <w:tab w:val="right" w:leader="dot" w:pos="9054"/>
        </w:tabs>
        <w:rPr>
          <w:rFonts w:asciiTheme="minorHAnsi" w:eastAsiaTheme="minorEastAsia" w:hAnsiTheme="minorHAnsi"/>
          <w:noProof/>
          <w:lang w:eastAsia="fr-FR"/>
        </w:rPr>
      </w:pPr>
      <w:hyperlink w:anchor="_Toc74642491" w:history="1">
        <w:r w:rsidR="007D1B34" w:rsidRPr="00675909">
          <w:rPr>
            <w:rStyle w:val="Lienhypertexte"/>
            <w:b/>
            <w:noProof/>
          </w:rPr>
          <w:t>3.4.4.</w:t>
        </w:r>
        <w:r w:rsidR="007D1B34">
          <w:rPr>
            <w:rFonts w:asciiTheme="minorHAnsi" w:eastAsiaTheme="minorEastAsia" w:hAnsiTheme="minorHAnsi"/>
            <w:noProof/>
            <w:lang w:eastAsia="fr-FR"/>
          </w:rPr>
          <w:tab/>
        </w:r>
        <w:r w:rsidR="007D1B34" w:rsidRPr="00675909">
          <w:rPr>
            <w:rStyle w:val="Lienhypertexte"/>
            <w:noProof/>
          </w:rPr>
          <w:t>Cas particulier des hyménoptères</w:t>
        </w:r>
        <w:r w:rsidR="007D1B34">
          <w:rPr>
            <w:noProof/>
            <w:webHidden/>
          </w:rPr>
          <w:tab/>
        </w:r>
        <w:r w:rsidR="007D1B34">
          <w:rPr>
            <w:noProof/>
            <w:webHidden/>
          </w:rPr>
          <w:fldChar w:fldCharType="begin"/>
        </w:r>
        <w:r w:rsidR="007D1B34">
          <w:rPr>
            <w:noProof/>
            <w:webHidden/>
          </w:rPr>
          <w:instrText xml:space="preserve"> PAGEREF _Toc74642491 \h </w:instrText>
        </w:r>
        <w:r w:rsidR="007D1B34">
          <w:rPr>
            <w:noProof/>
            <w:webHidden/>
          </w:rPr>
        </w:r>
        <w:r w:rsidR="007D1B34">
          <w:rPr>
            <w:noProof/>
            <w:webHidden/>
          </w:rPr>
          <w:fldChar w:fldCharType="separate"/>
        </w:r>
        <w:r w:rsidR="007D1B34">
          <w:rPr>
            <w:noProof/>
            <w:webHidden/>
          </w:rPr>
          <w:t>6</w:t>
        </w:r>
        <w:r w:rsidR="007D1B34">
          <w:rPr>
            <w:noProof/>
            <w:webHidden/>
          </w:rPr>
          <w:fldChar w:fldCharType="end"/>
        </w:r>
      </w:hyperlink>
    </w:p>
    <w:p w14:paraId="6979913E" w14:textId="77777777" w:rsidR="007D1B34" w:rsidRDefault="004B4EA8">
      <w:pPr>
        <w:pStyle w:val="TM2"/>
        <w:tabs>
          <w:tab w:val="left" w:pos="660"/>
        </w:tabs>
        <w:rPr>
          <w:rFonts w:asciiTheme="minorHAnsi" w:eastAsiaTheme="minorEastAsia" w:hAnsiTheme="minorHAnsi" w:cstheme="minorBidi"/>
          <w:noProof/>
          <w:lang w:eastAsia="fr-FR"/>
        </w:rPr>
      </w:pPr>
      <w:hyperlink w:anchor="_Toc74642492" w:history="1">
        <w:r w:rsidR="007D1B34" w:rsidRPr="00675909">
          <w:rPr>
            <w:rStyle w:val="Lienhypertexte"/>
            <w:b/>
            <w:noProof/>
          </w:rPr>
          <w:t>3.5.</w:t>
        </w:r>
        <w:r w:rsidR="007D1B34">
          <w:rPr>
            <w:rFonts w:asciiTheme="minorHAnsi" w:eastAsiaTheme="minorEastAsia" w:hAnsiTheme="minorHAnsi" w:cstheme="minorBidi"/>
            <w:noProof/>
            <w:lang w:eastAsia="fr-FR"/>
          </w:rPr>
          <w:tab/>
        </w:r>
        <w:r w:rsidR="007D1B34" w:rsidRPr="00675909">
          <w:rPr>
            <w:rStyle w:val="Lienhypertexte"/>
            <w:noProof/>
          </w:rPr>
          <w:t>OBLIGATION DU TUTILAIRE</w:t>
        </w:r>
        <w:r w:rsidR="007D1B34">
          <w:rPr>
            <w:noProof/>
            <w:webHidden/>
          </w:rPr>
          <w:tab/>
        </w:r>
        <w:r w:rsidR="007D1B34">
          <w:rPr>
            <w:noProof/>
            <w:webHidden/>
          </w:rPr>
          <w:fldChar w:fldCharType="begin"/>
        </w:r>
        <w:r w:rsidR="007D1B34">
          <w:rPr>
            <w:noProof/>
            <w:webHidden/>
          </w:rPr>
          <w:instrText xml:space="preserve"> PAGEREF _Toc74642492 \h </w:instrText>
        </w:r>
        <w:r w:rsidR="007D1B34">
          <w:rPr>
            <w:noProof/>
            <w:webHidden/>
          </w:rPr>
        </w:r>
        <w:r w:rsidR="007D1B34">
          <w:rPr>
            <w:noProof/>
            <w:webHidden/>
          </w:rPr>
          <w:fldChar w:fldCharType="separate"/>
        </w:r>
        <w:r w:rsidR="007D1B34">
          <w:rPr>
            <w:noProof/>
            <w:webHidden/>
          </w:rPr>
          <w:t>6</w:t>
        </w:r>
        <w:r w:rsidR="007D1B34">
          <w:rPr>
            <w:noProof/>
            <w:webHidden/>
          </w:rPr>
          <w:fldChar w:fldCharType="end"/>
        </w:r>
      </w:hyperlink>
    </w:p>
    <w:p w14:paraId="77C5E331" w14:textId="77777777" w:rsidR="007D1B34" w:rsidRDefault="004B4EA8">
      <w:pPr>
        <w:pStyle w:val="TM2"/>
        <w:tabs>
          <w:tab w:val="left" w:pos="660"/>
        </w:tabs>
        <w:rPr>
          <w:rFonts w:asciiTheme="minorHAnsi" w:eastAsiaTheme="minorEastAsia" w:hAnsiTheme="minorHAnsi" w:cstheme="minorBidi"/>
          <w:noProof/>
          <w:lang w:eastAsia="fr-FR"/>
        </w:rPr>
      </w:pPr>
      <w:hyperlink w:anchor="_Toc74642493" w:history="1">
        <w:r w:rsidR="007D1B34" w:rsidRPr="00675909">
          <w:rPr>
            <w:rStyle w:val="Lienhypertexte"/>
            <w:b/>
            <w:noProof/>
          </w:rPr>
          <w:t>3.6.</w:t>
        </w:r>
        <w:r w:rsidR="007D1B34">
          <w:rPr>
            <w:rFonts w:asciiTheme="minorHAnsi" w:eastAsiaTheme="minorEastAsia" w:hAnsiTheme="minorHAnsi" w:cstheme="minorBidi"/>
            <w:noProof/>
            <w:lang w:eastAsia="fr-FR"/>
          </w:rPr>
          <w:tab/>
        </w:r>
        <w:r w:rsidR="007D1B34" w:rsidRPr="00675909">
          <w:rPr>
            <w:rStyle w:val="Lienhypertexte"/>
            <w:noProof/>
          </w:rPr>
          <w:t>FREQUENCE DES INTERVENTIONS</w:t>
        </w:r>
        <w:r w:rsidR="007D1B34">
          <w:rPr>
            <w:noProof/>
            <w:webHidden/>
          </w:rPr>
          <w:tab/>
        </w:r>
        <w:r w:rsidR="007D1B34">
          <w:rPr>
            <w:noProof/>
            <w:webHidden/>
          </w:rPr>
          <w:fldChar w:fldCharType="begin"/>
        </w:r>
        <w:r w:rsidR="007D1B34">
          <w:rPr>
            <w:noProof/>
            <w:webHidden/>
          </w:rPr>
          <w:instrText xml:space="preserve"> PAGEREF _Toc74642493 \h </w:instrText>
        </w:r>
        <w:r w:rsidR="007D1B34">
          <w:rPr>
            <w:noProof/>
            <w:webHidden/>
          </w:rPr>
        </w:r>
        <w:r w:rsidR="007D1B34">
          <w:rPr>
            <w:noProof/>
            <w:webHidden/>
          </w:rPr>
          <w:fldChar w:fldCharType="separate"/>
        </w:r>
        <w:r w:rsidR="007D1B34">
          <w:rPr>
            <w:noProof/>
            <w:webHidden/>
          </w:rPr>
          <w:t>7</w:t>
        </w:r>
        <w:r w:rsidR="007D1B34">
          <w:rPr>
            <w:noProof/>
            <w:webHidden/>
          </w:rPr>
          <w:fldChar w:fldCharType="end"/>
        </w:r>
      </w:hyperlink>
    </w:p>
    <w:p w14:paraId="7DA9CFAD" w14:textId="77777777" w:rsidR="007D1B34" w:rsidRDefault="004B4EA8">
      <w:pPr>
        <w:pStyle w:val="TM2"/>
        <w:tabs>
          <w:tab w:val="left" w:pos="660"/>
        </w:tabs>
        <w:rPr>
          <w:rFonts w:asciiTheme="minorHAnsi" w:eastAsiaTheme="minorEastAsia" w:hAnsiTheme="minorHAnsi" w:cstheme="minorBidi"/>
          <w:noProof/>
          <w:lang w:eastAsia="fr-FR"/>
        </w:rPr>
      </w:pPr>
      <w:hyperlink w:anchor="_Toc74642494" w:history="1">
        <w:r w:rsidR="007D1B34" w:rsidRPr="00675909">
          <w:rPr>
            <w:rStyle w:val="Lienhypertexte"/>
            <w:b/>
            <w:noProof/>
          </w:rPr>
          <w:t>3.7.</w:t>
        </w:r>
        <w:r w:rsidR="007D1B34">
          <w:rPr>
            <w:rFonts w:asciiTheme="minorHAnsi" w:eastAsiaTheme="minorEastAsia" w:hAnsiTheme="minorHAnsi" w:cstheme="minorBidi"/>
            <w:noProof/>
            <w:lang w:eastAsia="fr-FR"/>
          </w:rPr>
          <w:tab/>
        </w:r>
        <w:r w:rsidR="007D1B34" w:rsidRPr="00675909">
          <w:rPr>
            <w:rStyle w:val="Lienhypertexte"/>
            <w:noProof/>
          </w:rPr>
          <w:t>Produits et matériels utilisés</w:t>
        </w:r>
        <w:r w:rsidR="007D1B34">
          <w:rPr>
            <w:noProof/>
            <w:webHidden/>
          </w:rPr>
          <w:tab/>
        </w:r>
        <w:r w:rsidR="007D1B34">
          <w:rPr>
            <w:noProof/>
            <w:webHidden/>
          </w:rPr>
          <w:fldChar w:fldCharType="begin"/>
        </w:r>
        <w:r w:rsidR="007D1B34">
          <w:rPr>
            <w:noProof/>
            <w:webHidden/>
          </w:rPr>
          <w:instrText xml:space="preserve"> PAGEREF _Toc74642494 \h </w:instrText>
        </w:r>
        <w:r w:rsidR="007D1B34">
          <w:rPr>
            <w:noProof/>
            <w:webHidden/>
          </w:rPr>
        </w:r>
        <w:r w:rsidR="007D1B34">
          <w:rPr>
            <w:noProof/>
            <w:webHidden/>
          </w:rPr>
          <w:fldChar w:fldCharType="separate"/>
        </w:r>
        <w:r w:rsidR="007D1B34">
          <w:rPr>
            <w:noProof/>
            <w:webHidden/>
          </w:rPr>
          <w:t>7</w:t>
        </w:r>
        <w:r w:rsidR="007D1B34">
          <w:rPr>
            <w:noProof/>
            <w:webHidden/>
          </w:rPr>
          <w:fldChar w:fldCharType="end"/>
        </w:r>
      </w:hyperlink>
    </w:p>
    <w:p w14:paraId="769109DE" w14:textId="77777777" w:rsidR="007D1B34" w:rsidRDefault="004B4EA8">
      <w:pPr>
        <w:pStyle w:val="TM2"/>
        <w:tabs>
          <w:tab w:val="left" w:pos="660"/>
        </w:tabs>
        <w:rPr>
          <w:rFonts w:asciiTheme="minorHAnsi" w:eastAsiaTheme="minorEastAsia" w:hAnsiTheme="minorHAnsi" w:cstheme="minorBidi"/>
          <w:noProof/>
          <w:lang w:eastAsia="fr-FR"/>
        </w:rPr>
      </w:pPr>
      <w:hyperlink w:anchor="_Toc74642495" w:history="1">
        <w:r w:rsidR="007D1B34" w:rsidRPr="00675909">
          <w:rPr>
            <w:rStyle w:val="Lienhypertexte"/>
            <w:b/>
            <w:noProof/>
          </w:rPr>
          <w:t>3.8.</w:t>
        </w:r>
        <w:r w:rsidR="007D1B34">
          <w:rPr>
            <w:rFonts w:asciiTheme="minorHAnsi" w:eastAsiaTheme="minorEastAsia" w:hAnsiTheme="minorHAnsi" w:cstheme="minorBidi"/>
            <w:noProof/>
            <w:lang w:eastAsia="fr-FR"/>
          </w:rPr>
          <w:tab/>
        </w:r>
        <w:r w:rsidR="007D1B34" w:rsidRPr="00675909">
          <w:rPr>
            <w:rStyle w:val="Lienhypertexte"/>
            <w:noProof/>
          </w:rPr>
          <w:t>OBLIGATIONS DE LA SOCIETE</w:t>
        </w:r>
        <w:r w:rsidR="007D1B34">
          <w:rPr>
            <w:noProof/>
            <w:webHidden/>
          </w:rPr>
          <w:tab/>
        </w:r>
        <w:r w:rsidR="007D1B34">
          <w:rPr>
            <w:noProof/>
            <w:webHidden/>
          </w:rPr>
          <w:fldChar w:fldCharType="begin"/>
        </w:r>
        <w:r w:rsidR="007D1B34">
          <w:rPr>
            <w:noProof/>
            <w:webHidden/>
          </w:rPr>
          <w:instrText xml:space="preserve"> PAGEREF _Toc74642495 \h </w:instrText>
        </w:r>
        <w:r w:rsidR="007D1B34">
          <w:rPr>
            <w:noProof/>
            <w:webHidden/>
          </w:rPr>
        </w:r>
        <w:r w:rsidR="007D1B34">
          <w:rPr>
            <w:noProof/>
            <w:webHidden/>
          </w:rPr>
          <w:fldChar w:fldCharType="separate"/>
        </w:r>
        <w:r w:rsidR="007D1B34">
          <w:rPr>
            <w:noProof/>
            <w:webHidden/>
          </w:rPr>
          <w:t>8</w:t>
        </w:r>
        <w:r w:rsidR="007D1B34">
          <w:rPr>
            <w:noProof/>
            <w:webHidden/>
          </w:rPr>
          <w:fldChar w:fldCharType="end"/>
        </w:r>
      </w:hyperlink>
    </w:p>
    <w:p w14:paraId="35348AC0" w14:textId="77777777" w:rsidR="007D1B34" w:rsidRDefault="004B4EA8">
      <w:pPr>
        <w:pStyle w:val="TM2"/>
        <w:tabs>
          <w:tab w:val="left" w:pos="660"/>
        </w:tabs>
        <w:rPr>
          <w:rFonts w:asciiTheme="minorHAnsi" w:eastAsiaTheme="minorEastAsia" w:hAnsiTheme="minorHAnsi" w:cstheme="minorBidi"/>
          <w:noProof/>
          <w:lang w:eastAsia="fr-FR"/>
        </w:rPr>
      </w:pPr>
      <w:hyperlink w:anchor="_Toc74642496" w:history="1">
        <w:r w:rsidR="007D1B34" w:rsidRPr="00675909">
          <w:rPr>
            <w:rStyle w:val="Lienhypertexte"/>
            <w:b/>
            <w:noProof/>
          </w:rPr>
          <w:t>3.9.</w:t>
        </w:r>
        <w:r w:rsidR="007D1B34">
          <w:rPr>
            <w:rFonts w:asciiTheme="minorHAnsi" w:eastAsiaTheme="minorEastAsia" w:hAnsiTheme="minorHAnsi" w:cstheme="minorBidi"/>
            <w:noProof/>
            <w:lang w:eastAsia="fr-FR"/>
          </w:rPr>
          <w:tab/>
        </w:r>
        <w:r w:rsidR="007D1B34" w:rsidRPr="00675909">
          <w:rPr>
            <w:rStyle w:val="Lienhypertexte"/>
            <w:noProof/>
          </w:rPr>
          <w:t>QUALIFICATIONS REQUISES</w:t>
        </w:r>
        <w:r w:rsidR="007D1B34">
          <w:rPr>
            <w:noProof/>
            <w:webHidden/>
          </w:rPr>
          <w:tab/>
        </w:r>
        <w:r w:rsidR="007D1B34">
          <w:rPr>
            <w:noProof/>
            <w:webHidden/>
          </w:rPr>
          <w:fldChar w:fldCharType="begin"/>
        </w:r>
        <w:r w:rsidR="007D1B34">
          <w:rPr>
            <w:noProof/>
            <w:webHidden/>
          </w:rPr>
          <w:instrText xml:space="preserve"> PAGEREF _Toc74642496 \h </w:instrText>
        </w:r>
        <w:r w:rsidR="007D1B34">
          <w:rPr>
            <w:noProof/>
            <w:webHidden/>
          </w:rPr>
        </w:r>
        <w:r w:rsidR="007D1B34">
          <w:rPr>
            <w:noProof/>
            <w:webHidden/>
          </w:rPr>
          <w:fldChar w:fldCharType="separate"/>
        </w:r>
        <w:r w:rsidR="007D1B34">
          <w:rPr>
            <w:noProof/>
            <w:webHidden/>
          </w:rPr>
          <w:t>8</w:t>
        </w:r>
        <w:r w:rsidR="007D1B34">
          <w:rPr>
            <w:noProof/>
            <w:webHidden/>
          </w:rPr>
          <w:fldChar w:fldCharType="end"/>
        </w:r>
      </w:hyperlink>
    </w:p>
    <w:p w14:paraId="3BBBC064" w14:textId="77777777" w:rsidR="007D1B34" w:rsidRDefault="004B4EA8">
      <w:pPr>
        <w:pStyle w:val="TM3"/>
        <w:tabs>
          <w:tab w:val="left" w:pos="1320"/>
          <w:tab w:val="right" w:leader="dot" w:pos="9054"/>
        </w:tabs>
        <w:rPr>
          <w:rFonts w:asciiTheme="minorHAnsi" w:eastAsiaTheme="minorEastAsia" w:hAnsiTheme="minorHAnsi"/>
          <w:noProof/>
          <w:lang w:eastAsia="fr-FR"/>
        </w:rPr>
      </w:pPr>
      <w:hyperlink w:anchor="_Toc74642497" w:history="1">
        <w:r w:rsidR="007D1B34" w:rsidRPr="00675909">
          <w:rPr>
            <w:rStyle w:val="Lienhypertexte"/>
            <w:b/>
            <w:noProof/>
          </w:rPr>
          <w:t>3.9.1.</w:t>
        </w:r>
        <w:r w:rsidR="007D1B34">
          <w:rPr>
            <w:rFonts w:asciiTheme="minorHAnsi" w:eastAsiaTheme="minorEastAsia" w:hAnsiTheme="minorHAnsi"/>
            <w:noProof/>
            <w:lang w:eastAsia="fr-FR"/>
          </w:rPr>
          <w:tab/>
        </w:r>
        <w:r w:rsidR="007D1B34" w:rsidRPr="00675909">
          <w:rPr>
            <w:rStyle w:val="Lienhypertexte"/>
            <w:noProof/>
          </w:rPr>
          <w:t>HYGIENE ET SECURITE, QUALITE</w:t>
        </w:r>
        <w:r w:rsidR="007D1B34">
          <w:rPr>
            <w:noProof/>
            <w:webHidden/>
          </w:rPr>
          <w:tab/>
        </w:r>
        <w:r w:rsidR="007D1B34">
          <w:rPr>
            <w:noProof/>
            <w:webHidden/>
          </w:rPr>
          <w:fldChar w:fldCharType="begin"/>
        </w:r>
        <w:r w:rsidR="007D1B34">
          <w:rPr>
            <w:noProof/>
            <w:webHidden/>
          </w:rPr>
          <w:instrText xml:space="preserve"> PAGEREF _Toc74642497 \h </w:instrText>
        </w:r>
        <w:r w:rsidR="007D1B34">
          <w:rPr>
            <w:noProof/>
            <w:webHidden/>
          </w:rPr>
        </w:r>
        <w:r w:rsidR="007D1B34">
          <w:rPr>
            <w:noProof/>
            <w:webHidden/>
          </w:rPr>
          <w:fldChar w:fldCharType="separate"/>
        </w:r>
        <w:r w:rsidR="007D1B34">
          <w:rPr>
            <w:noProof/>
            <w:webHidden/>
          </w:rPr>
          <w:t>8</w:t>
        </w:r>
        <w:r w:rsidR="007D1B34">
          <w:rPr>
            <w:noProof/>
            <w:webHidden/>
          </w:rPr>
          <w:fldChar w:fldCharType="end"/>
        </w:r>
      </w:hyperlink>
    </w:p>
    <w:p w14:paraId="2CD09199" w14:textId="77777777" w:rsidR="007D1B34" w:rsidRDefault="004B4EA8">
      <w:pPr>
        <w:pStyle w:val="TM1"/>
        <w:tabs>
          <w:tab w:val="left" w:pos="480"/>
          <w:tab w:val="right" w:leader="dot" w:pos="9054"/>
        </w:tabs>
        <w:rPr>
          <w:rFonts w:asciiTheme="minorHAnsi" w:eastAsiaTheme="minorEastAsia" w:hAnsiTheme="minorHAnsi"/>
          <w:noProof/>
          <w:lang w:eastAsia="fr-FR"/>
        </w:rPr>
      </w:pPr>
      <w:hyperlink w:anchor="_Toc74642498" w:history="1">
        <w:r w:rsidR="007D1B34" w:rsidRPr="00675909">
          <w:rPr>
            <w:rStyle w:val="Lienhypertexte"/>
            <w:b/>
            <w:i/>
            <w:iCs/>
            <w:noProof/>
          </w:rPr>
          <w:t>4.</w:t>
        </w:r>
        <w:r w:rsidR="007D1B34">
          <w:rPr>
            <w:rFonts w:asciiTheme="minorHAnsi" w:eastAsiaTheme="minorEastAsia" w:hAnsiTheme="minorHAnsi"/>
            <w:noProof/>
            <w:lang w:eastAsia="fr-FR"/>
          </w:rPr>
          <w:tab/>
        </w:r>
        <w:r w:rsidR="007D1B34" w:rsidRPr="00675909">
          <w:rPr>
            <w:rStyle w:val="Lienhypertexte"/>
            <w:noProof/>
          </w:rPr>
          <w:t>DURÉE DU MARCHÉ (OU DÉLAI(S) D’EXÉCUTION DU MARCHÉ)</w:t>
        </w:r>
        <w:r w:rsidR="007D1B34">
          <w:rPr>
            <w:noProof/>
            <w:webHidden/>
          </w:rPr>
          <w:tab/>
        </w:r>
        <w:r w:rsidR="007D1B34">
          <w:rPr>
            <w:noProof/>
            <w:webHidden/>
          </w:rPr>
          <w:fldChar w:fldCharType="begin"/>
        </w:r>
        <w:r w:rsidR="007D1B34">
          <w:rPr>
            <w:noProof/>
            <w:webHidden/>
          </w:rPr>
          <w:instrText xml:space="preserve"> PAGEREF _Toc74642498 \h </w:instrText>
        </w:r>
        <w:r w:rsidR="007D1B34">
          <w:rPr>
            <w:noProof/>
            <w:webHidden/>
          </w:rPr>
        </w:r>
        <w:r w:rsidR="007D1B34">
          <w:rPr>
            <w:noProof/>
            <w:webHidden/>
          </w:rPr>
          <w:fldChar w:fldCharType="separate"/>
        </w:r>
        <w:r w:rsidR="007D1B34">
          <w:rPr>
            <w:noProof/>
            <w:webHidden/>
          </w:rPr>
          <w:t>9</w:t>
        </w:r>
        <w:r w:rsidR="007D1B34">
          <w:rPr>
            <w:noProof/>
            <w:webHidden/>
          </w:rPr>
          <w:fldChar w:fldCharType="end"/>
        </w:r>
      </w:hyperlink>
    </w:p>
    <w:p w14:paraId="586E692E" w14:textId="77777777" w:rsidR="007D1B34" w:rsidRDefault="004B4EA8">
      <w:pPr>
        <w:pStyle w:val="TM1"/>
        <w:tabs>
          <w:tab w:val="left" w:pos="480"/>
          <w:tab w:val="right" w:leader="dot" w:pos="9054"/>
        </w:tabs>
        <w:rPr>
          <w:rFonts w:asciiTheme="minorHAnsi" w:eastAsiaTheme="minorEastAsia" w:hAnsiTheme="minorHAnsi"/>
          <w:noProof/>
          <w:lang w:eastAsia="fr-FR"/>
        </w:rPr>
      </w:pPr>
      <w:hyperlink w:anchor="_Toc74642499" w:history="1">
        <w:r w:rsidR="007D1B34" w:rsidRPr="00675909">
          <w:rPr>
            <w:rStyle w:val="Lienhypertexte"/>
            <w:b/>
            <w:i/>
            <w:iCs/>
            <w:noProof/>
          </w:rPr>
          <w:t>5.</w:t>
        </w:r>
        <w:r w:rsidR="007D1B34">
          <w:rPr>
            <w:rFonts w:asciiTheme="minorHAnsi" w:eastAsiaTheme="minorEastAsia" w:hAnsiTheme="minorHAnsi"/>
            <w:noProof/>
            <w:lang w:eastAsia="fr-FR"/>
          </w:rPr>
          <w:tab/>
        </w:r>
        <w:r w:rsidR="007D1B34" w:rsidRPr="00675909">
          <w:rPr>
            <w:rStyle w:val="Lienhypertexte"/>
            <w:noProof/>
          </w:rPr>
          <w:t>VÉRIFICATION ET ADMISSION DES FOURNITURES OU DES PRESTATIONS</w:t>
        </w:r>
        <w:r w:rsidR="007D1B34">
          <w:rPr>
            <w:noProof/>
            <w:webHidden/>
          </w:rPr>
          <w:tab/>
        </w:r>
        <w:r w:rsidR="007D1B34">
          <w:rPr>
            <w:noProof/>
            <w:webHidden/>
          </w:rPr>
          <w:fldChar w:fldCharType="begin"/>
        </w:r>
        <w:r w:rsidR="007D1B34">
          <w:rPr>
            <w:noProof/>
            <w:webHidden/>
          </w:rPr>
          <w:instrText xml:space="preserve"> PAGEREF _Toc74642499 \h </w:instrText>
        </w:r>
        <w:r w:rsidR="007D1B34">
          <w:rPr>
            <w:noProof/>
            <w:webHidden/>
          </w:rPr>
        </w:r>
        <w:r w:rsidR="007D1B34">
          <w:rPr>
            <w:noProof/>
            <w:webHidden/>
          </w:rPr>
          <w:fldChar w:fldCharType="separate"/>
        </w:r>
        <w:r w:rsidR="007D1B34">
          <w:rPr>
            <w:noProof/>
            <w:webHidden/>
          </w:rPr>
          <w:t>10</w:t>
        </w:r>
        <w:r w:rsidR="007D1B34">
          <w:rPr>
            <w:noProof/>
            <w:webHidden/>
          </w:rPr>
          <w:fldChar w:fldCharType="end"/>
        </w:r>
      </w:hyperlink>
    </w:p>
    <w:p w14:paraId="1EC5F84F" w14:textId="77777777" w:rsidR="007D1B34" w:rsidRDefault="004B4EA8">
      <w:pPr>
        <w:pStyle w:val="TM1"/>
        <w:tabs>
          <w:tab w:val="left" w:pos="480"/>
          <w:tab w:val="right" w:leader="dot" w:pos="9054"/>
        </w:tabs>
        <w:rPr>
          <w:rFonts w:asciiTheme="minorHAnsi" w:eastAsiaTheme="minorEastAsia" w:hAnsiTheme="minorHAnsi"/>
          <w:noProof/>
          <w:lang w:eastAsia="fr-FR"/>
        </w:rPr>
      </w:pPr>
      <w:hyperlink w:anchor="_Toc74642500" w:history="1">
        <w:r w:rsidR="007D1B34" w:rsidRPr="00675909">
          <w:rPr>
            <w:rStyle w:val="Lienhypertexte"/>
            <w:b/>
            <w:noProof/>
          </w:rPr>
          <w:t>6.</w:t>
        </w:r>
        <w:r w:rsidR="007D1B34">
          <w:rPr>
            <w:rFonts w:asciiTheme="minorHAnsi" w:eastAsiaTheme="minorEastAsia" w:hAnsiTheme="minorHAnsi"/>
            <w:noProof/>
            <w:lang w:eastAsia="fr-FR"/>
          </w:rPr>
          <w:tab/>
        </w:r>
        <w:r w:rsidR="007D1B34" w:rsidRPr="00675909">
          <w:rPr>
            <w:rStyle w:val="Lienhypertexte"/>
            <w:noProof/>
          </w:rPr>
          <w:t>ZONES A REGIME RESTRICTIF (ZRR)</w:t>
        </w:r>
        <w:r w:rsidR="007D1B34">
          <w:rPr>
            <w:noProof/>
            <w:webHidden/>
          </w:rPr>
          <w:tab/>
        </w:r>
        <w:r w:rsidR="007D1B34">
          <w:rPr>
            <w:noProof/>
            <w:webHidden/>
          </w:rPr>
          <w:fldChar w:fldCharType="begin"/>
        </w:r>
        <w:r w:rsidR="007D1B34">
          <w:rPr>
            <w:noProof/>
            <w:webHidden/>
          </w:rPr>
          <w:instrText xml:space="preserve"> PAGEREF _Toc74642500 \h </w:instrText>
        </w:r>
        <w:r w:rsidR="007D1B34">
          <w:rPr>
            <w:noProof/>
            <w:webHidden/>
          </w:rPr>
        </w:r>
        <w:r w:rsidR="007D1B34">
          <w:rPr>
            <w:noProof/>
            <w:webHidden/>
          </w:rPr>
          <w:fldChar w:fldCharType="separate"/>
        </w:r>
        <w:r w:rsidR="007D1B34">
          <w:rPr>
            <w:noProof/>
            <w:webHidden/>
          </w:rPr>
          <w:t>10</w:t>
        </w:r>
        <w:r w:rsidR="007D1B34">
          <w:rPr>
            <w:noProof/>
            <w:webHidden/>
          </w:rPr>
          <w:fldChar w:fldCharType="end"/>
        </w:r>
      </w:hyperlink>
    </w:p>
    <w:p w14:paraId="2BD3A613" w14:textId="77777777" w:rsidR="007D1B34" w:rsidRDefault="004B4EA8">
      <w:pPr>
        <w:pStyle w:val="TM1"/>
        <w:tabs>
          <w:tab w:val="left" w:pos="480"/>
          <w:tab w:val="right" w:leader="dot" w:pos="9054"/>
        </w:tabs>
        <w:rPr>
          <w:rFonts w:asciiTheme="minorHAnsi" w:eastAsiaTheme="minorEastAsia" w:hAnsiTheme="minorHAnsi"/>
          <w:noProof/>
          <w:lang w:eastAsia="fr-FR"/>
        </w:rPr>
      </w:pPr>
      <w:hyperlink w:anchor="_Toc74642501" w:history="1">
        <w:r w:rsidR="007D1B34" w:rsidRPr="00675909">
          <w:rPr>
            <w:rStyle w:val="Lienhypertexte"/>
            <w:b/>
            <w:i/>
            <w:iCs/>
            <w:noProof/>
          </w:rPr>
          <w:t>7.</w:t>
        </w:r>
        <w:r w:rsidR="007D1B34">
          <w:rPr>
            <w:rFonts w:asciiTheme="minorHAnsi" w:eastAsiaTheme="minorEastAsia" w:hAnsiTheme="minorHAnsi"/>
            <w:noProof/>
            <w:lang w:eastAsia="fr-FR"/>
          </w:rPr>
          <w:tab/>
        </w:r>
        <w:r w:rsidR="007D1B34" w:rsidRPr="00675909">
          <w:rPr>
            <w:rStyle w:val="Lienhypertexte"/>
            <w:noProof/>
          </w:rPr>
          <w:t>PRIX ET MODALITÉS DE PAIEMENTS</w:t>
        </w:r>
        <w:r w:rsidR="007D1B34">
          <w:rPr>
            <w:noProof/>
            <w:webHidden/>
          </w:rPr>
          <w:tab/>
        </w:r>
        <w:r w:rsidR="007D1B34">
          <w:rPr>
            <w:noProof/>
            <w:webHidden/>
          </w:rPr>
          <w:fldChar w:fldCharType="begin"/>
        </w:r>
        <w:r w:rsidR="007D1B34">
          <w:rPr>
            <w:noProof/>
            <w:webHidden/>
          </w:rPr>
          <w:instrText xml:space="preserve"> PAGEREF _Toc74642501 \h </w:instrText>
        </w:r>
        <w:r w:rsidR="007D1B34">
          <w:rPr>
            <w:noProof/>
            <w:webHidden/>
          </w:rPr>
        </w:r>
        <w:r w:rsidR="007D1B34">
          <w:rPr>
            <w:noProof/>
            <w:webHidden/>
          </w:rPr>
          <w:fldChar w:fldCharType="separate"/>
        </w:r>
        <w:r w:rsidR="007D1B34">
          <w:rPr>
            <w:noProof/>
            <w:webHidden/>
          </w:rPr>
          <w:t>10</w:t>
        </w:r>
        <w:r w:rsidR="007D1B34">
          <w:rPr>
            <w:noProof/>
            <w:webHidden/>
          </w:rPr>
          <w:fldChar w:fldCharType="end"/>
        </w:r>
      </w:hyperlink>
    </w:p>
    <w:p w14:paraId="7196E34B" w14:textId="77777777" w:rsidR="007D1B34" w:rsidRDefault="004B4EA8">
      <w:pPr>
        <w:pStyle w:val="TM2"/>
        <w:tabs>
          <w:tab w:val="left" w:pos="660"/>
        </w:tabs>
        <w:rPr>
          <w:rFonts w:asciiTheme="minorHAnsi" w:eastAsiaTheme="minorEastAsia" w:hAnsiTheme="minorHAnsi" w:cstheme="minorBidi"/>
          <w:noProof/>
          <w:lang w:eastAsia="fr-FR"/>
        </w:rPr>
      </w:pPr>
      <w:hyperlink w:anchor="_Toc74642502" w:history="1">
        <w:r w:rsidR="007D1B34" w:rsidRPr="00675909">
          <w:rPr>
            <w:rStyle w:val="Lienhypertexte"/>
            <w:b/>
            <w:noProof/>
          </w:rPr>
          <w:t>7.1.</w:t>
        </w:r>
        <w:r w:rsidR="007D1B34">
          <w:rPr>
            <w:rFonts w:asciiTheme="minorHAnsi" w:eastAsiaTheme="minorEastAsia" w:hAnsiTheme="minorHAnsi" w:cstheme="minorBidi"/>
            <w:noProof/>
            <w:lang w:eastAsia="fr-FR"/>
          </w:rPr>
          <w:tab/>
        </w:r>
        <w:r w:rsidR="007D1B34" w:rsidRPr="00675909">
          <w:rPr>
            <w:rStyle w:val="Lienhypertexte"/>
            <w:noProof/>
          </w:rPr>
          <w:t>Prix du marché</w:t>
        </w:r>
        <w:r w:rsidR="007D1B34">
          <w:rPr>
            <w:noProof/>
            <w:webHidden/>
          </w:rPr>
          <w:tab/>
        </w:r>
        <w:r w:rsidR="007D1B34">
          <w:rPr>
            <w:noProof/>
            <w:webHidden/>
          </w:rPr>
          <w:fldChar w:fldCharType="begin"/>
        </w:r>
        <w:r w:rsidR="007D1B34">
          <w:rPr>
            <w:noProof/>
            <w:webHidden/>
          </w:rPr>
          <w:instrText xml:space="preserve"> PAGEREF _Toc74642502 \h </w:instrText>
        </w:r>
        <w:r w:rsidR="007D1B34">
          <w:rPr>
            <w:noProof/>
            <w:webHidden/>
          </w:rPr>
        </w:r>
        <w:r w:rsidR="007D1B34">
          <w:rPr>
            <w:noProof/>
            <w:webHidden/>
          </w:rPr>
          <w:fldChar w:fldCharType="separate"/>
        </w:r>
        <w:r w:rsidR="007D1B34">
          <w:rPr>
            <w:noProof/>
            <w:webHidden/>
          </w:rPr>
          <w:t>10</w:t>
        </w:r>
        <w:r w:rsidR="007D1B34">
          <w:rPr>
            <w:noProof/>
            <w:webHidden/>
          </w:rPr>
          <w:fldChar w:fldCharType="end"/>
        </w:r>
      </w:hyperlink>
    </w:p>
    <w:p w14:paraId="449A9D85" w14:textId="77777777" w:rsidR="007D1B34" w:rsidRDefault="004B4EA8">
      <w:pPr>
        <w:pStyle w:val="TM2"/>
        <w:tabs>
          <w:tab w:val="left" w:pos="660"/>
        </w:tabs>
        <w:rPr>
          <w:rFonts w:asciiTheme="minorHAnsi" w:eastAsiaTheme="minorEastAsia" w:hAnsiTheme="minorHAnsi" w:cstheme="minorBidi"/>
          <w:noProof/>
          <w:lang w:eastAsia="fr-FR"/>
        </w:rPr>
      </w:pPr>
      <w:hyperlink w:anchor="_Toc74642503" w:history="1">
        <w:r w:rsidR="007D1B34" w:rsidRPr="00675909">
          <w:rPr>
            <w:rStyle w:val="Lienhypertexte"/>
            <w:b/>
            <w:noProof/>
          </w:rPr>
          <w:t>7.2.</w:t>
        </w:r>
        <w:r w:rsidR="007D1B34">
          <w:rPr>
            <w:rFonts w:asciiTheme="minorHAnsi" w:eastAsiaTheme="minorEastAsia" w:hAnsiTheme="minorHAnsi" w:cstheme="minorBidi"/>
            <w:noProof/>
            <w:lang w:eastAsia="fr-FR"/>
          </w:rPr>
          <w:tab/>
        </w:r>
        <w:r w:rsidR="007D1B34" w:rsidRPr="00675909">
          <w:rPr>
            <w:rStyle w:val="Lienhypertexte"/>
            <w:noProof/>
          </w:rPr>
          <w:t>Echéancier de paiement</w:t>
        </w:r>
        <w:r w:rsidR="007D1B34">
          <w:rPr>
            <w:noProof/>
            <w:webHidden/>
          </w:rPr>
          <w:tab/>
        </w:r>
        <w:r w:rsidR="007D1B34">
          <w:rPr>
            <w:noProof/>
            <w:webHidden/>
          </w:rPr>
          <w:fldChar w:fldCharType="begin"/>
        </w:r>
        <w:r w:rsidR="007D1B34">
          <w:rPr>
            <w:noProof/>
            <w:webHidden/>
          </w:rPr>
          <w:instrText xml:space="preserve"> PAGEREF _Toc74642503 \h </w:instrText>
        </w:r>
        <w:r w:rsidR="007D1B34">
          <w:rPr>
            <w:noProof/>
            <w:webHidden/>
          </w:rPr>
        </w:r>
        <w:r w:rsidR="007D1B34">
          <w:rPr>
            <w:noProof/>
            <w:webHidden/>
          </w:rPr>
          <w:fldChar w:fldCharType="separate"/>
        </w:r>
        <w:r w:rsidR="007D1B34">
          <w:rPr>
            <w:noProof/>
            <w:webHidden/>
          </w:rPr>
          <w:t>10</w:t>
        </w:r>
        <w:r w:rsidR="007D1B34">
          <w:rPr>
            <w:noProof/>
            <w:webHidden/>
          </w:rPr>
          <w:fldChar w:fldCharType="end"/>
        </w:r>
      </w:hyperlink>
    </w:p>
    <w:p w14:paraId="7A99D918" w14:textId="77777777" w:rsidR="007D1B34" w:rsidRDefault="004B4EA8">
      <w:pPr>
        <w:pStyle w:val="TM2"/>
        <w:tabs>
          <w:tab w:val="left" w:pos="660"/>
        </w:tabs>
        <w:rPr>
          <w:rFonts w:asciiTheme="minorHAnsi" w:eastAsiaTheme="minorEastAsia" w:hAnsiTheme="minorHAnsi" w:cstheme="minorBidi"/>
          <w:noProof/>
          <w:lang w:eastAsia="fr-FR"/>
        </w:rPr>
      </w:pPr>
      <w:hyperlink w:anchor="_Toc74642504" w:history="1">
        <w:r w:rsidR="007D1B34" w:rsidRPr="00675909">
          <w:rPr>
            <w:rStyle w:val="Lienhypertexte"/>
            <w:b/>
            <w:noProof/>
          </w:rPr>
          <w:t>7.3.</w:t>
        </w:r>
        <w:r w:rsidR="007D1B34">
          <w:rPr>
            <w:rFonts w:asciiTheme="minorHAnsi" w:eastAsiaTheme="minorEastAsia" w:hAnsiTheme="minorHAnsi" w:cstheme="minorBidi"/>
            <w:noProof/>
            <w:lang w:eastAsia="fr-FR"/>
          </w:rPr>
          <w:tab/>
        </w:r>
        <w:r w:rsidR="007D1B34" w:rsidRPr="00675909">
          <w:rPr>
            <w:rStyle w:val="Lienhypertexte"/>
            <w:noProof/>
          </w:rPr>
          <w:t>Modalités de paiement</w:t>
        </w:r>
        <w:r w:rsidR="007D1B34">
          <w:rPr>
            <w:noProof/>
            <w:webHidden/>
          </w:rPr>
          <w:tab/>
        </w:r>
        <w:r w:rsidR="007D1B34">
          <w:rPr>
            <w:noProof/>
            <w:webHidden/>
          </w:rPr>
          <w:fldChar w:fldCharType="begin"/>
        </w:r>
        <w:r w:rsidR="007D1B34">
          <w:rPr>
            <w:noProof/>
            <w:webHidden/>
          </w:rPr>
          <w:instrText xml:space="preserve"> PAGEREF _Toc74642504 \h </w:instrText>
        </w:r>
        <w:r w:rsidR="007D1B34">
          <w:rPr>
            <w:noProof/>
            <w:webHidden/>
          </w:rPr>
        </w:r>
        <w:r w:rsidR="007D1B34">
          <w:rPr>
            <w:noProof/>
            <w:webHidden/>
          </w:rPr>
          <w:fldChar w:fldCharType="separate"/>
        </w:r>
        <w:r w:rsidR="007D1B34">
          <w:rPr>
            <w:noProof/>
            <w:webHidden/>
          </w:rPr>
          <w:t>10</w:t>
        </w:r>
        <w:r w:rsidR="007D1B34">
          <w:rPr>
            <w:noProof/>
            <w:webHidden/>
          </w:rPr>
          <w:fldChar w:fldCharType="end"/>
        </w:r>
      </w:hyperlink>
    </w:p>
    <w:p w14:paraId="7B2A6F7E" w14:textId="77777777" w:rsidR="007D1B34" w:rsidRDefault="004B4EA8">
      <w:pPr>
        <w:pStyle w:val="TM1"/>
        <w:tabs>
          <w:tab w:val="left" w:pos="480"/>
          <w:tab w:val="right" w:leader="dot" w:pos="9054"/>
        </w:tabs>
        <w:rPr>
          <w:rFonts w:asciiTheme="minorHAnsi" w:eastAsiaTheme="minorEastAsia" w:hAnsiTheme="minorHAnsi"/>
          <w:noProof/>
          <w:lang w:eastAsia="fr-FR"/>
        </w:rPr>
      </w:pPr>
      <w:hyperlink w:anchor="_Toc74642505" w:history="1">
        <w:r w:rsidR="007D1B34" w:rsidRPr="00675909">
          <w:rPr>
            <w:rStyle w:val="Lienhypertexte"/>
            <w:b/>
            <w:i/>
            <w:iCs/>
            <w:noProof/>
          </w:rPr>
          <w:t>8.</w:t>
        </w:r>
        <w:r w:rsidR="007D1B34">
          <w:rPr>
            <w:rFonts w:asciiTheme="minorHAnsi" w:eastAsiaTheme="minorEastAsia" w:hAnsiTheme="minorHAnsi"/>
            <w:noProof/>
            <w:lang w:eastAsia="fr-FR"/>
          </w:rPr>
          <w:tab/>
        </w:r>
        <w:r w:rsidR="007D1B34" w:rsidRPr="00675909">
          <w:rPr>
            <w:rStyle w:val="Lienhypertexte"/>
            <w:noProof/>
          </w:rPr>
          <w:t>AVANCE</w:t>
        </w:r>
        <w:r w:rsidR="007D1B34">
          <w:rPr>
            <w:noProof/>
            <w:webHidden/>
          </w:rPr>
          <w:tab/>
        </w:r>
        <w:r w:rsidR="007D1B34">
          <w:rPr>
            <w:noProof/>
            <w:webHidden/>
          </w:rPr>
          <w:fldChar w:fldCharType="begin"/>
        </w:r>
        <w:r w:rsidR="007D1B34">
          <w:rPr>
            <w:noProof/>
            <w:webHidden/>
          </w:rPr>
          <w:instrText xml:space="preserve"> PAGEREF _Toc74642505 \h </w:instrText>
        </w:r>
        <w:r w:rsidR="007D1B34">
          <w:rPr>
            <w:noProof/>
            <w:webHidden/>
          </w:rPr>
        </w:r>
        <w:r w:rsidR="007D1B34">
          <w:rPr>
            <w:noProof/>
            <w:webHidden/>
          </w:rPr>
          <w:fldChar w:fldCharType="separate"/>
        </w:r>
        <w:r w:rsidR="007D1B34">
          <w:rPr>
            <w:noProof/>
            <w:webHidden/>
          </w:rPr>
          <w:t>11</w:t>
        </w:r>
        <w:r w:rsidR="007D1B34">
          <w:rPr>
            <w:noProof/>
            <w:webHidden/>
          </w:rPr>
          <w:fldChar w:fldCharType="end"/>
        </w:r>
      </w:hyperlink>
    </w:p>
    <w:p w14:paraId="260425B1" w14:textId="77777777" w:rsidR="007D1B34" w:rsidRDefault="004B4EA8">
      <w:pPr>
        <w:pStyle w:val="TM1"/>
        <w:tabs>
          <w:tab w:val="left" w:pos="480"/>
          <w:tab w:val="right" w:leader="dot" w:pos="9054"/>
        </w:tabs>
        <w:rPr>
          <w:rFonts w:asciiTheme="minorHAnsi" w:eastAsiaTheme="minorEastAsia" w:hAnsiTheme="minorHAnsi"/>
          <w:noProof/>
          <w:lang w:eastAsia="fr-FR"/>
        </w:rPr>
      </w:pPr>
      <w:hyperlink w:anchor="_Toc74642506" w:history="1">
        <w:r w:rsidR="007D1B34" w:rsidRPr="00675909">
          <w:rPr>
            <w:rStyle w:val="Lienhypertexte"/>
            <w:b/>
            <w:i/>
            <w:iCs/>
            <w:noProof/>
          </w:rPr>
          <w:t>9.</w:t>
        </w:r>
        <w:r w:rsidR="007D1B34">
          <w:rPr>
            <w:rFonts w:asciiTheme="minorHAnsi" w:eastAsiaTheme="minorEastAsia" w:hAnsiTheme="minorHAnsi"/>
            <w:noProof/>
            <w:lang w:eastAsia="fr-FR"/>
          </w:rPr>
          <w:tab/>
        </w:r>
        <w:r w:rsidR="007D1B34" w:rsidRPr="00675909">
          <w:rPr>
            <w:rStyle w:val="Lienhypertexte"/>
            <w:noProof/>
          </w:rPr>
          <w:t>PROPRIÉTÉ INTELLECTUELLE</w:t>
        </w:r>
        <w:r w:rsidR="007D1B34">
          <w:rPr>
            <w:noProof/>
            <w:webHidden/>
          </w:rPr>
          <w:tab/>
        </w:r>
        <w:r w:rsidR="007D1B34">
          <w:rPr>
            <w:noProof/>
            <w:webHidden/>
          </w:rPr>
          <w:fldChar w:fldCharType="begin"/>
        </w:r>
        <w:r w:rsidR="007D1B34">
          <w:rPr>
            <w:noProof/>
            <w:webHidden/>
          </w:rPr>
          <w:instrText xml:space="preserve"> PAGEREF _Toc74642506 \h </w:instrText>
        </w:r>
        <w:r w:rsidR="007D1B34">
          <w:rPr>
            <w:noProof/>
            <w:webHidden/>
          </w:rPr>
        </w:r>
        <w:r w:rsidR="007D1B34">
          <w:rPr>
            <w:noProof/>
            <w:webHidden/>
          </w:rPr>
          <w:fldChar w:fldCharType="separate"/>
        </w:r>
        <w:r w:rsidR="007D1B34">
          <w:rPr>
            <w:noProof/>
            <w:webHidden/>
          </w:rPr>
          <w:t>11</w:t>
        </w:r>
        <w:r w:rsidR="007D1B34">
          <w:rPr>
            <w:noProof/>
            <w:webHidden/>
          </w:rPr>
          <w:fldChar w:fldCharType="end"/>
        </w:r>
      </w:hyperlink>
    </w:p>
    <w:p w14:paraId="0826C6F4" w14:textId="77777777" w:rsidR="007D1B34" w:rsidRDefault="004B4EA8">
      <w:pPr>
        <w:pStyle w:val="TM1"/>
        <w:tabs>
          <w:tab w:val="left" w:pos="660"/>
          <w:tab w:val="right" w:leader="dot" w:pos="9054"/>
        </w:tabs>
        <w:rPr>
          <w:rFonts w:asciiTheme="minorHAnsi" w:eastAsiaTheme="minorEastAsia" w:hAnsiTheme="minorHAnsi"/>
          <w:noProof/>
          <w:lang w:eastAsia="fr-FR"/>
        </w:rPr>
      </w:pPr>
      <w:hyperlink w:anchor="_Toc74642507" w:history="1">
        <w:r w:rsidR="007D1B34" w:rsidRPr="00675909">
          <w:rPr>
            <w:rStyle w:val="Lienhypertexte"/>
            <w:b/>
            <w:iCs/>
            <w:noProof/>
          </w:rPr>
          <w:t>10.</w:t>
        </w:r>
        <w:r w:rsidR="007D1B34">
          <w:rPr>
            <w:rFonts w:asciiTheme="minorHAnsi" w:eastAsiaTheme="minorEastAsia" w:hAnsiTheme="minorHAnsi"/>
            <w:noProof/>
            <w:lang w:eastAsia="fr-FR"/>
          </w:rPr>
          <w:tab/>
        </w:r>
        <w:r w:rsidR="007D1B34" w:rsidRPr="00675909">
          <w:rPr>
            <w:rStyle w:val="Lienhypertexte"/>
            <w:noProof/>
          </w:rPr>
          <w:t>GARANTIE (si marché de fournitures)</w:t>
        </w:r>
        <w:r w:rsidR="007D1B34">
          <w:rPr>
            <w:noProof/>
            <w:webHidden/>
          </w:rPr>
          <w:tab/>
        </w:r>
        <w:r w:rsidR="007D1B34">
          <w:rPr>
            <w:noProof/>
            <w:webHidden/>
          </w:rPr>
          <w:fldChar w:fldCharType="begin"/>
        </w:r>
        <w:r w:rsidR="007D1B34">
          <w:rPr>
            <w:noProof/>
            <w:webHidden/>
          </w:rPr>
          <w:instrText xml:space="preserve"> PAGEREF _Toc74642507 \h </w:instrText>
        </w:r>
        <w:r w:rsidR="007D1B34">
          <w:rPr>
            <w:noProof/>
            <w:webHidden/>
          </w:rPr>
        </w:r>
        <w:r w:rsidR="007D1B34">
          <w:rPr>
            <w:noProof/>
            <w:webHidden/>
          </w:rPr>
          <w:fldChar w:fldCharType="separate"/>
        </w:r>
        <w:r w:rsidR="007D1B34">
          <w:rPr>
            <w:noProof/>
            <w:webHidden/>
          </w:rPr>
          <w:t>12</w:t>
        </w:r>
        <w:r w:rsidR="007D1B34">
          <w:rPr>
            <w:noProof/>
            <w:webHidden/>
          </w:rPr>
          <w:fldChar w:fldCharType="end"/>
        </w:r>
      </w:hyperlink>
    </w:p>
    <w:p w14:paraId="52AB3556" w14:textId="77777777" w:rsidR="007D1B34" w:rsidRDefault="004B4EA8">
      <w:pPr>
        <w:pStyle w:val="TM1"/>
        <w:tabs>
          <w:tab w:val="left" w:pos="660"/>
          <w:tab w:val="right" w:leader="dot" w:pos="9054"/>
        </w:tabs>
        <w:rPr>
          <w:rFonts w:asciiTheme="minorHAnsi" w:eastAsiaTheme="minorEastAsia" w:hAnsiTheme="minorHAnsi"/>
          <w:noProof/>
          <w:lang w:eastAsia="fr-FR"/>
        </w:rPr>
      </w:pPr>
      <w:hyperlink w:anchor="_Toc74642508" w:history="1">
        <w:r w:rsidR="007D1B34" w:rsidRPr="00675909">
          <w:rPr>
            <w:rStyle w:val="Lienhypertexte"/>
            <w:b/>
            <w:i/>
            <w:iCs/>
            <w:noProof/>
          </w:rPr>
          <w:t>11.</w:t>
        </w:r>
        <w:r w:rsidR="007D1B34">
          <w:rPr>
            <w:rFonts w:asciiTheme="minorHAnsi" w:eastAsiaTheme="minorEastAsia" w:hAnsiTheme="minorHAnsi"/>
            <w:noProof/>
            <w:lang w:eastAsia="fr-FR"/>
          </w:rPr>
          <w:tab/>
        </w:r>
        <w:r w:rsidR="007D1B34" w:rsidRPr="00675909">
          <w:rPr>
            <w:rStyle w:val="Lienhypertexte"/>
            <w:noProof/>
          </w:rPr>
          <w:t>LITIGES</w:t>
        </w:r>
        <w:r w:rsidR="007D1B34">
          <w:rPr>
            <w:noProof/>
            <w:webHidden/>
          </w:rPr>
          <w:tab/>
        </w:r>
        <w:r w:rsidR="007D1B34">
          <w:rPr>
            <w:noProof/>
            <w:webHidden/>
          </w:rPr>
          <w:fldChar w:fldCharType="begin"/>
        </w:r>
        <w:r w:rsidR="007D1B34">
          <w:rPr>
            <w:noProof/>
            <w:webHidden/>
          </w:rPr>
          <w:instrText xml:space="preserve"> PAGEREF _Toc74642508 \h </w:instrText>
        </w:r>
        <w:r w:rsidR="007D1B34">
          <w:rPr>
            <w:noProof/>
            <w:webHidden/>
          </w:rPr>
        </w:r>
        <w:r w:rsidR="007D1B34">
          <w:rPr>
            <w:noProof/>
            <w:webHidden/>
          </w:rPr>
          <w:fldChar w:fldCharType="separate"/>
        </w:r>
        <w:r w:rsidR="007D1B34">
          <w:rPr>
            <w:noProof/>
            <w:webHidden/>
          </w:rPr>
          <w:t>12</w:t>
        </w:r>
        <w:r w:rsidR="007D1B34">
          <w:rPr>
            <w:noProof/>
            <w:webHidden/>
          </w:rPr>
          <w:fldChar w:fldCharType="end"/>
        </w:r>
      </w:hyperlink>
    </w:p>
    <w:p w14:paraId="0D2A1503" w14:textId="77777777" w:rsidR="007D1B34" w:rsidRDefault="004B4EA8">
      <w:pPr>
        <w:pStyle w:val="TM1"/>
        <w:tabs>
          <w:tab w:val="left" w:pos="660"/>
          <w:tab w:val="right" w:leader="dot" w:pos="9054"/>
        </w:tabs>
        <w:rPr>
          <w:rFonts w:asciiTheme="minorHAnsi" w:eastAsiaTheme="minorEastAsia" w:hAnsiTheme="minorHAnsi"/>
          <w:noProof/>
          <w:lang w:eastAsia="fr-FR"/>
        </w:rPr>
      </w:pPr>
      <w:hyperlink w:anchor="_Toc74642509" w:history="1">
        <w:r w:rsidR="007D1B34" w:rsidRPr="00675909">
          <w:rPr>
            <w:rStyle w:val="Lienhypertexte"/>
            <w:b/>
            <w:noProof/>
          </w:rPr>
          <w:t>12.</w:t>
        </w:r>
        <w:r w:rsidR="007D1B34">
          <w:rPr>
            <w:rFonts w:asciiTheme="minorHAnsi" w:eastAsiaTheme="minorEastAsia" w:hAnsiTheme="minorHAnsi"/>
            <w:noProof/>
            <w:lang w:eastAsia="fr-FR"/>
          </w:rPr>
          <w:tab/>
        </w:r>
        <w:r w:rsidR="007D1B34" w:rsidRPr="00675909">
          <w:rPr>
            <w:rStyle w:val="Lienhypertexte"/>
            <w:noProof/>
          </w:rPr>
          <w:t>ANNEXES</w:t>
        </w:r>
        <w:r w:rsidR="007D1B34">
          <w:rPr>
            <w:noProof/>
            <w:webHidden/>
          </w:rPr>
          <w:tab/>
        </w:r>
        <w:r w:rsidR="007D1B34">
          <w:rPr>
            <w:noProof/>
            <w:webHidden/>
          </w:rPr>
          <w:fldChar w:fldCharType="begin"/>
        </w:r>
        <w:r w:rsidR="007D1B34">
          <w:rPr>
            <w:noProof/>
            <w:webHidden/>
          </w:rPr>
          <w:instrText xml:space="preserve"> PAGEREF _Toc74642509 \h </w:instrText>
        </w:r>
        <w:r w:rsidR="007D1B34">
          <w:rPr>
            <w:noProof/>
            <w:webHidden/>
          </w:rPr>
        </w:r>
        <w:r w:rsidR="007D1B34">
          <w:rPr>
            <w:noProof/>
            <w:webHidden/>
          </w:rPr>
          <w:fldChar w:fldCharType="separate"/>
        </w:r>
        <w:r w:rsidR="007D1B34">
          <w:rPr>
            <w:noProof/>
            <w:webHidden/>
          </w:rPr>
          <w:t>12</w:t>
        </w:r>
        <w:r w:rsidR="007D1B34">
          <w:rPr>
            <w:noProof/>
            <w:webHidden/>
          </w:rPr>
          <w:fldChar w:fldCharType="end"/>
        </w:r>
      </w:hyperlink>
    </w:p>
    <w:p w14:paraId="2274D5BB" w14:textId="77777777" w:rsidR="00B3398C" w:rsidRPr="003C2E90" w:rsidRDefault="00B3398C" w:rsidP="00BE0EAA">
      <w:pPr>
        <w:widowControl w:val="0"/>
        <w:autoSpaceDE w:val="0"/>
        <w:autoSpaceDN w:val="0"/>
        <w:adjustRightInd w:val="0"/>
        <w:spacing w:before="14"/>
        <w:rPr>
          <w:rFonts w:ascii="Arial" w:hAnsi="Arial" w:cs="Arial"/>
          <w:b/>
          <w:bCs/>
        </w:rPr>
      </w:pPr>
      <w:r w:rsidRPr="00E37210">
        <w:rPr>
          <w:rFonts w:ascii="Arial" w:hAnsi="Arial" w:cs="Arial"/>
          <w:b/>
          <w:bCs/>
        </w:rPr>
        <w:fldChar w:fldCharType="end"/>
      </w:r>
    </w:p>
    <w:p w14:paraId="77381EE7" w14:textId="77777777" w:rsidR="00B3398C" w:rsidRPr="003C2E90" w:rsidRDefault="00B3398C">
      <w:pPr>
        <w:widowControl w:val="0"/>
        <w:autoSpaceDE w:val="0"/>
        <w:autoSpaceDN w:val="0"/>
        <w:adjustRightInd w:val="0"/>
        <w:spacing w:before="14" w:line="240" w:lineRule="exact"/>
        <w:rPr>
          <w:rFonts w:ascii="Arial" w:hAnsi="Arial" w:cs="Arial"/>
          <w:b/>
          <w:bCs/>
        </w:rPr>
      </w:pPr>
    </w:p>
    <w:p w14:paraId="3F06780F" w14:textId="77777777" w:rsidR="00B3398C" w:rsidRPr="009A7C35" w:rsidRDefault="00B3398C">
      <w:pPr>
        <w:widowControl w:val="0"/>
        <w:autoSpaceDE w:val="0"/>
        <w:autoSpaceDN w:val="0"/>
        <w:adjustRightInd w:val="0"/>
        <w:rPr>
          <w:rFonts w:ascii="Arial" w:hAnsi="Arial" w:cs="Arial"/>
          <w:sz w:val="20"/>
          <w:szCs w:val="20"/>
        </w:rPr>
        <w:sectPr w:rsidR="00B3398C" w:rsidRPr="009A7C35" w:rsidSect="000A7363">
          <w:footerReference w:type="even" r:id="rId9"/>
          <w:footerReference w:type="default" r:id="rId10"/>
          <w:pgSz w:w="11900" w:h="16840"/>
          <w:pgMar w:top="1418" w:right="1418" w:bottom="1418" w:left="1418" w:header="720" w:footer="720" w:gutter="0"/>
          <w:cols w:space="720"/>
          <w:noEndnote/>
          <w:titlePg/>
        </w:sectPr>
      </w:pPr>
    </w:p>
    <w:p w14:paraId="76389FE7" w14:textId="77777777" w:rsidR="00B3398C" w:rsidRPr="009A7C35" w:rsidRDefault="00B3398C" w:rsidP="008630D8">
      <w:pPr>
        <w:pStyle w:val="Titre1"/>
        <w:rPr>
          <w:i/>
          <w:iCs/>
        </w:rPr>
      </w:pPr>
      <w:bookmarkStart w:id="0" w:name="_Toc74642480"/>
      <w:r w:rsidRPr="009A7C35">
        <w:lastRenderedPageBreak/>
        <w:t>OBJET</w:t>
      </w:r>
      <w:bookmarkEnd w:id="0"/>
    </w:p>
    <w:p w14:paraId="755B538E" w14:textId="77777777" w:rsidR="00B3398C" w:rsidRPr="009A7C35" w:rsidRDefault="00B3398C">
      <w:pPr>
        <w:widowControl w:val="0"/>
        <w:autoSpaceDE w:val="0"/>
        <w:autoSpaceDN w:val="0"/>
        <w:adjustRightInd w:val="0"/>
        <w:spacing w:line="249" w:lineRule="exact"/>
        <w:rPr>
          <w:rFonts w:ascii="Arial" w:hAnsi="Arial" w:cs="Arial"/>
          <w:sz w:val="20"/>
          <w:szCs w:val="20"/>
        </w:rPr>
      </w:pPr>
    </w:p>
    <w:p w14:paraId="4BA16B7E" w14:textId="586A75C8" w:rsidR="00012452" w:rsidRPr="001470BC" w:rsidRDefault="00B3398C" w:rsidP="00012452">
      <w:pPr>
        <w:rPr>
          <w:bCs/>
        </w:rPr>
      </w:pPr>
      <w:r w:rsidRPr="001470BC">
        <w:rPr>
          <w:spacing w:val="-2"/>
        </w:rPr>
        <w:t>Le</w:t>
      </w:r>
      <w:r w:rsidRPr="001470BC">
        <w:t xml:space="preserve"> présent </w:t>
      </w:r>
      <w:r w:rsidRPr="001470BC">
        <w:rPr>
          <w:spacing w:val="-2"/>
        </w:rPr>
        <w:t>marché</w:t>
      </w:r>
      <w:r w:rsidR="008A1A7B">
        <w:rPr>
          <w:spacing w:val="-2"/>
        </w:rPr>
        <w:t>,</w:t>
      </w:r>
      <w:r w:rsidRPr="001470BC">
        <w:t xml:space="preserve"> </w:t>
      </w:r>
      <w:r w:rsidR="001470BC" w:rsidRPr="001470BC">
        <w:rPr>
          <w:spacing w:val="-2"/>
        </w:rPr>
        <w:t>concern</w:t>
      </w:r>
      <w:r w:rsidR="008A1A7B">
        <w:rPr>
          <w:spacing w:val="-2"/>
        </w:rPr>
        <w:t>ant</w:t>
      </w:r>
      <w:r w:rsidR="001470BC" w:rsidRPr="001470BC">
        <w:rPr>
          <w:spacing w:val="-2"/>
        </w:rPr>
        <w:t xml:space="preserve"> un</w:t>
      </w:r>
      <w:r w:rsidR="007359CA" w:rsidRPr="001470BC">
        <w:rPr>
          <w:spacing w:val="-2"/>
        </w:rPr>
        <w:t xml:space="preserve"> contrat de</w:t>
      </w:r>
      <w:r w:rsidR="005C4002" w:rsidRPr="001470BC">
        <w:rPr>
          <w:spacing w:val="-2"/>
        </w:rPr>
        <w:t xml:space="preserve"> maintenance en gestion parasitaire</w:t>
      </w:r>
      <w:r w:rsidR="00FC4155" w:rsidRPr="001470BC">
        <w:rPr>
          <w:spacing w:val="-2"/>
        </w:rPr>
        <w:t xml:space="preserve"> (Normes ANIA-ANPP-HACCP)</w:t>
      </w:r>
      <w:r w:rsidR="005C4002" w:rsidRPr="001470BC">
        <w:rPr>
          <w:spacing w:val="-2"/>
        </w:rPr>
        <w:t xml:space="preserve">, </w:t>
      </w:r>
      <w:r w:rsidR="007359CA" w:rsidRPr="001470BC">
        <w:rPr>
          <w:spacing w:val="-2"/>
        </w:rPr>
        <w:t xml:space="preserve">a pour objet </w:t>
      </w:r>
      <w:r w:rsidR="005C4002" w:rsidRPr="001470BC">
        <w:rPr>
          <w:bCs/>
        </w:rPr>
        <w:t>d’assurer la prévention, la détection et la</w:t>
      </w:r>
      <w:r w:rsidR="00012452" w:rsidRPr="001470BC">
        <w:rPr>
          <w:bCs/>
        </w:rPr>
        <w:t xml:space="preserve"> destruction </w:t>
      </w:r>
      <w:r w:rsidR="00184C25">
        <w:rPr>
          <w:bCs/>
        </w:rPr>
        <w:t>de tou</w:t>
      </w:r>
      <w:r w:rsidR="00184C25" w:rsidRPr="008A1A7B">
        <w:rPr>
          <w:bCs/>
        </w:rPr>
        <w:t>s</w:t>
      </w:r>
      <w:r w:rsidR="007359CA" w:rsidRPr="001470BC">
        <w:rPr>
          <w:bCs/>
        </w:rPr>
        <w:t xml:space="preserve"> nuisibles et de tenir</w:t>
      </w:r>
      <w:r w:rsidR="00786371">
        <w:rPr>
          <w:bCs/>
        </w:rPr>
        <w:t xml:space="preserve"> l’ensemble des locaux de INRAE</w:t>
      </w:r>
      <w:r w:rsidR="00074D81">
        <w:rPr>
          <w:bCs/>
        </w:rPr>
        <w:t xml:space="preserve"> PACA </w:t>
      </w:r>
      <w:r w:rsidR="000B02FF">
        <w:rPr>
          <w:bCs/>
        </w:rPr>
        <w:t>site de Sophia-Antipolis</w:t>
      </w:r>
      <w:r w:rsidR="00A87D23">
        <w:rPr>
          <w:bCs/>
        </w:rPr>
        <w:t xml:space="preserve"> </w:t>
      </w:r>
      <w:r w:rsidR="00D949B2" w:rsidRPr="00E6500D">
        <w:rPr>
          <w:bCs/>
        </w:rPr>
        <w:t xml:space="preserve">et de la Villa Thuret </w:t>
      </w:r>
      <w:r w:rsidR="007359CA" w:rsidRPr="001470BC">
        <w:rPr>
          <w:bCs/>
        </w:rPr>
        <w:t>en état de non-infection défini</w:t>
      </w:r>
      <w:r w:rsidR="00012452" w:rsidRPr="001470BC">
        <w:rPr>
          <w:bCs/>
        </w:rPr>
        <w:t xml:space="preserve"> ci-dessous. </w:t>
      </w:r>
    </w:p>
    <w:p w14:paraId="0AA592D3" w14:textId="77777777" w:rsidR="007359CA" w:rsidRPr="001470BC" w:rsidRDefault="00012452" w:rsidP="00B21300">
      <w:pPr>
        <w:rPr>
          <w:bCs/>
        </w:rPr>
      </w:pPr>
      <w:r w:rsidRPr="001470BC">
        <w:rPr>
          <w:bCs/>
        </w:rPr>
        <w:t xml:space="preserve">Les dénommés « nuisibles » concernés par le présent marché regroupent : </w:t>
      </w:r>
    </w:p>
    <w:p w14:paraId="0CFE5829" w14:textId="77777777" w:rsidR="00012452" w:rsidRPr="001470BC" w:rsidRDefault="00012452" w:rsidP="00970361">
      <w:pPr>
        <w:pStyle w:val="Paragraphedeliste"/>
        <w:numPr>
          <w:ilvl w:val="0"/>
          <w:numId w:val="4"/>
        </w:numPr>
        <w:rPr>
          <w:bCs/>
        </w:rPr>
      </w:pPr>
      <w:r w:rsidRPr="001470BC">
        <w:rPr>
          <w:b/>
          <w:bCs/>
        </w:rPr>
        <w:t xml:space="preserve">Rongeurs </w:t>
      </w:r>
      <w:r w:rsidRPr="001470BC">
        <w:rPr>
          <w:bCs/>
        </w:rPr>
        <w:t>: rats</w:t>
      </w:r>
      <w:r w:rsidR="005C4002" w:rsidRPr="001470BC">
        <w:rPr>
          <w:bCs/>
        </w:rPr>
        <w:t xml:space="preserve"> gris</w:t>
      </w:r>
      <w:r w:rsidRPr="001470BC">
        <w:rPr>
          <w:bCs/>
        </w:rPr>
        <w:t xml:space="preserve">, souris, </w:t>
      </w:r>
      <w:r w:rsidR="005C4002" w:rsidRPr="001470BC">
        <w:rPr>
          <w:bCs/>
        </w:rPr>
        <w:t>sur</w:t>
      </w:r>
      <w:r w:rsidRPr="001470BC">
        <w:rPr>
          <w:bCs/>
        </w:rPr>
        <w:t>mulots, etc….</w:t>
      </w:r>
    </w:p>
    <w:p w14:paraId="1488D684" w14:textId="77777777" w:rsidR="00012452" w:rsidRPr="001470BC" w:rsidRDefault="00012452" w:rsidP="00970361">
      <w:pPr>
        <w:pStyle w:val="Paragraphedeliste"/>
        <w:numPr>
          <w:ilvl w:val="0"/>
          <w:numId w:val="4"/>
        </w:numPr>
        <w:rPr>
          <w:bCs/>
        </w:rPr>
      </w:pPr>
      <w:r w:rsidRPr="001470BC">
        <w:rPr>
          <w:b/>
          <w:bCs/>
        </w:rPr>
        <w:t>Insectes rampants :</w:t>
      </w:r>
      <w:r w:rsidR="008A3408">
        <w:rPr>
          <w:bCs/>
        </w:rPr>
        <w:t xml:space="preserve"> blattes, fourmis</w:t>
      </w:r>
      <w:r w:rsidRPr="001470BC">
        <w:rPr>
          <w:bCs/>
        </w:rPr>
        <w:t>…</w:t>
      </w:r>
    </w:p>
    <w:p w14:paraId="609A5394" w14:textId="77777777" w:rsidR="00012452" w:rsidRPr="001470BC" w:rsidRDefault="00012452" w:rsidP="00970361">
      <w:pPr>
        <w:pStyle w:val="Paragraphedeliste"/>
        <w:numPr>
          <w:ilvl w:val="0"/>
          <w:numId w:val="4"/>
        </w:numPr>
        <w:rPr>
          <w:bCs/>
        </w:rPr>
      </w:pPr>
      <w:r w:rsidRPr="001470BC">
        <w:rPr>
          <w:b/>
          <w:bCs/>
        </w:rPr>
        <w:t>Insectes volants :</w:t>
      </w:r>
      <w:r w:rsidRPr="001470BC">
        <w:rPr>
          <w:bCs/>
        </w:rPr>
        <w:t xml:space="preserve"> guêpes, frelons, …</w:t>
      </w:r>
    </w:p>
    <w:p w14:paraId="1B853580" w14:textId="77777777" w:rsidR="000B02FF" w:rsidRDefault="00012452" w:rsidP="0025795E">
      <w:pPr>
        <w:pStyle w:val="Paragraphedeliste"/>
        <w:numPr>
          <w:ilvl w:val="0"/>
          <w:numId w:val="4"/>
        </w:numPr>
        <w:rPr>
          <w:bCs/>
        </w:rPr>
      </w:pPr>
      <w:r w:rsidRPr="000B02FF">
        <w:rPr>
          <w:b/>
          <w:bCs/>
        </w:rPr>
        <w:t>Scorpions</w:t>
      </w:r>
    </w:p>
    <w:p w14:paraId="60623615" w14:textId="77777777" w:rsidR="000B02FF" w:rsidRDefault="000B02FF" w:rsidP="000B02FF">
      <w:pPr>
        <w:rPr>
          <w:bCs/>
        </w:rPr>
      </w:pPr>
    </w:p>
    <w:p w14:paraId="32C1A184" w14:textId="77777777" w:rsidR="00012452" w:rsidRPr="000B02FF" w:rsidRDefault="00012452" w:rsidP="000B02FF">
      <w:pPr>
        <w:rPr>
          <w:bCs/>
        </w:rPr>
      </w:pPr>
      <w:r w:rsidRPr="000B02FF">
        <w:rPr>
          <w:bCs/>
        </w:rPr>
        <w:t>Tout autre parasite dont la présence est détectée et n’étant pas compris dans la liste ci-dessus, devra faire l’objet d’une information au donneur d’ordre et pourra faire l’objet d’un devis particulier pour un traitement adapté.</w:t>
      </w:r>
    </w:p>
    <w:p w14:paraId="495E0F48" w14:textId="77777777" w:rsidR="00012452" w:rsidRPr="001470BC" w:rsidRDefault="00012452" w:rsidP="00012452">
      <w:pPr>
        <w:rPr>
          <w:bCs/>
        </w:rPr>
      </w:pPr>
    </w:p>
    <w:p w14:paraId="387D1E30" w14:textId="77777777" w:rsidR="00B3398C" w:rsidRPr="001470BC" w:rsidRDefault="00012452" w:rsidP="00012452">
      <w:pPr>
        <w:rPr>
          <w:b/>
        </w:rPr>
      </w:pPr>
      <w:r w:rsidRPr="001470BC">
        <w:rPr>
          <w:b/>
          <w:bCs/>
        </w:rPr>
        <w:t>En cas de contradiction, les présentes Conditions Particulières prévalent sur les Conditions Générales du prestataire. Le prestataire déclare avoir pris connaissance et accepte sans réserve ce présent cahier des charges.</w:t>
      </w:r>
    </w:p>
    <w:p w14:paraId="32FBF9E5" w14:textId="77777777" w:rsidR="00CB348C" w:rsidRPr="009A7C35" w:rsidRDefault="00CB348C" w:rsidP="00BE0EAA">
      <w:pPr>
        <w:widowControl w:val="0"/>
        <w:autoSpaceDE w:val="0"/>
        <w:autoSpaceDN w:val="0"/>
        <w:adjustRightInd w:val="0"/>
        <w:spacing w:line="240" w:lineRule="exact"/>
        <w:rPr>
          <w:rFonts w:ascii="Arial" w:hAnsi="Arial" w:cs="Arial"/>
          <w:color w:val="0000FF"/>
          <w:sz w:val="20"/>
          <w:szCs w:val="20"/>
        </w:rPr>
      </w:pPr>
    </w:p>
    <w:p w14:paraId="07AE9399" w14:textId="77777777" w:rsidR="00B3398C" w:rsidRPr="009A7C35" w:rsidRDefault="00B3398C" w:rsidP="008630D8">
      <w:pPr>
        <w:pStyle w:val="Titre1"/>
        <w:rPr>
          <w:i/>
          <w:iCs/>
        </w:rPr>
      </w:pPr>
      <w:bookmarkStart w:id="1" w:name="_Toc74642481"/>
      <w:r w:rsidRPr="009A7C35">
        <w:t>PIÈCES CONTRACTUELLES DU MARCHÉ</w:t>
      </w:r>
      <w:bookmarkEnd w:id="1"/>
    </w:p>
    <w:p w14:paraId="4F60FA0C" w14:textId="77777777" w:rsidR="00B3398C" w:rsidRPr="009A7C35" w:rsidRDefault="00B3398C">
      <w:pPr>
        <w:widowControl w:val="0"/>
        <w:autoSpaceDE w:val="0"/>
        <w:autoSpaceDN w:val="0"/>
        <w:adjustRightInd w:val="0"/>
        <w:spacing w:line="249" w:lineRule="exact"/>
        <w:rPr>
          <w:rFonts w:ascii="Arial" w:hAnsi="Arial" w:cs="Arial"/>
          <w:sz w:val="20"/>
          <w:szCs w:val="20"/>
        </w:rPr>
      </w:pPr>
    </w:p>
    <w:p w14:paraId="5665714E" w14:textId="77777777" w:rsidR="004C2431" w:rsidRDefault="00B3398C" w:rsidP="008630D8">
      <w:r w:rsidRPr="009A7C35">
        <w:t xml:space="preserve">La procédure est passée selon des modalités librement </w:t>
      </w:r>
      <w:r w:rsidR="001D73E9">
        <w:t>fixées</w:t>
      </w:r>
      <w:r w:rsidRPr="009A7C35">
        <w:t xml:space="preserve"> par le pouvoir</w:t>
      </w:r>
      <w:r w:rsidR="001D73E9">
        <w:t xml:space="preserve"> adjudicateur en application </w:t>
      </w:r>
      <w:r w:rsidR="008013EA" w:rsidRPr="008013EA">
        <w:t>de l’article</w:t>
      </w:r>
      <w:r w:rsidR="002B5C0D">
        <w:t xml:space="preserve"> L2123-1</w:t>
      </w:r>
      <w:r w:rsidR="008013EA" w:rsidRPr="008013EA">
        <w:t xml:space="preserve"> </w:t>
      </w:r>
      <w:r w:rsidR="002B5C0D">
        <w:t>du Code de la Commande Publique</w:t>
      </w:r>
      <w:r w:rsidR="00616187">
        <w:t xml:space="preserve"> </w:t>
      </w:r>
      <w:r w:rsidR="008013EA" w:rsidRPr="008013EA">
        <w:t>et de</w:t>
      </w:r>
      <w:r w:rsidR="002B5C0D">
        <w:t>s</w:t>
      </w:r>
      <w:r w:rsidR="008013EA" w:rsidRPr="008013EA">
        <w:t xml:space="preserve"> </w:t>
      </w:r>
      <w:r w:rsidR="002B5C0D" w:rsidRPr="008013EA">
        <w:t>article</w:t>
      </w:r>
      <w:r w:rsidR="002B5C0D">
        <w:t>s</w:t>
      </w:r>
      <w:r w:rsidR="002B5C0D" w:rsidRPr="008013EA">
        <w:t xml:space="preserve"> </w:t>
      </w:r>
      <w:r w:rsidR="002B5C0D">
        <w:t>R2123-1</w:t>
      </w:r>
      <w:r w:rsidR="008013EA" w:rsidRPr="008013EA">
        <w:t xml:space="preserve"> </w:t>
      </w:r>
      <w:r w:rsidR="00D3645B">
        <w:t>à</w:t>
      </w:r>
      <w:r w:rsidR="002B5C0D">
        <w:t xml:space="preserve"> R2123-</w:t>
      </w:r>
      <w:r w:rsidR="00D3645B">
        <w:t>8</w:t>
      </w:r>
      <w:r w:rsidR="002B5C0D">
        <w:t xml:space="preserve"> </w:t>
      </w:r>
      <w:r w:rsidR="000B7E1A">
        <w:t>du</w:t>
      </w:r>
      <w:r w:rsidR="002B5C0D">
        <w:t xml:space="preserve"> Code de la Commande Publique.</w:t>
      </w:r>
    </w:p>
    <w:p w14:paraId="0CB89A1A" w14:textId="77777777" w:rsidR="001470BC" w:rsidRDefault="001470BC" w:rsidP="008630D8">
      <w:pPr>
        <w:rPr>
          <w:rFonts w:ascii="Arial" w:hAnsi="Arial" w:cs="Arial"/>
          <w:sz w:val="20"/>
          <w:szCs w:val="20"/>
        </w:rPr>
      </w:pPr>
    </w:p>
    <w:p w14:paraId="20FC85FA" w14:textId="77777777" w:rsidR="00B3398C" w:rsidRPr="009A7C35" w:rsidRDefault="00B3398C" w:rsidP="008630D8">
      <w:pPr>
        <w:rPr>
          <w:rFonts w:ascii="Arial" w:hAnsi="Arial" w:cs="Arial"/>
          <w:sz w:val="20"/>
          <w:szCs w:val="20"/>
        </w:rPr>
      </w:pPr>
      <w:r w:rsidRPr="009A7C35">
        <w:rPr>
          <w:rFonts w:ascii="Arial" w:hAnsi="Arial" w:cs="Arial"/>
          <w:sz w:val="20"/>
          <w:szCs w:val="20"/>
        </w:rPr>
        <w:t>Les pièces constitutives du Marché sont, par ordre décroissant de priorité</w:t>
      </w:r>
      <w:r w:rsidR="00CB348C" w:rsidRPr="009A7C35">
        <w:rPr>
          <w:rFonts w:ascii="Arial" w:hAnsi="Arial" w:cs="Arial"/>
          <w:sz w:val="20"/>
          <w:szCs w:val="20"/>
        </w:rPr>
        <w:t xml:space="preserve"> </w:t>
      </w:r>
      <w:r w:rsidRPr="009A7C35">
        <w:rPr>
          <w:rFonts w:ascii="Arial" w:hAnsi="Arial" w:cs="Arial"/>
          <w:sz w:val="20"/>
          <w:szCs w:val="20"/>
        </w:rPr>
        <w:t>:</w:t>
      </w:r>
    </w:p>
    <w:p w14:paraId="12AC99F2" w14:textId="77777777" w:rsidR="00B3398C" w:rsidRPr="009A7C35" w:rsidRDefault="00B3398C" w:rsidP="008630D8">
      <w:pPr>
        <w:rPr>
          <w:rFonts w:ascii="Arial" w:hAnsi="Arial" w:cs="Arial"/>
          <w:sz w:val="20"/>
          <w:szCs w:val="20"/>
        </w:rPr>
      </w:pPr>
    </w:p>
    <w:p w14:paraId="029A8F64" w14:textId="77777777" w:rsidR="00B3398C" w:rsidRPr="008630D8" w:rsidRDefault="00B3398C" w:rsidP="00970361">
      <w:pPr>
        <w:pStyle w:val="Paragraphedeliste"/>
        <w:numPr>
          <w:ilvl w:val="0"/>
          <w:numId w:val="1"/>
        </w:numPr>
      </w:pPr>
      <w:r w:rsidRPr="008630D8">
        <w:t>le présent Acte d’Engagement valant Cahier des Clauses Particulières</w:t>
      </w:r>
      <w:r w:rsidR="001D73E9" w:rsidRPr="008630D8">
        <w:t xml:space="preserve"> du marché</w:t>
      </w:r>
      <w:r w:rsidRPr="008630D8">
        <w:t xml:space="preserve"> ;</w:t>
      </w:r>
    </w:p>
    <w:p w14:paraId="7E7BA4D3" w14:textId="742D7A5C" w:rsidR="00115D6B" w:rsidRPr="009C28F2" w:rsidRDefault="00115D6B" w:rsidP="00115D6B">
      <w:pPr>
        <w:pStyle w:val="Paragraphedeliste"/>
        <w:numPr>
          <w:ilvl w:val="0"/>
          <w:numId w:val="1"/>
        </w:numPr>
      </w:pPr>
      <w:r w:rsidRPr="00D04A03">
        <w:rPr>
          <w:rFonts w:cs="Times New Roman"/>
        </w:rPr>
        <w:t xml:space="preserve">le Cahier des Clauses Administratives Générales applicable aux marchés publics de </w:t>
      </w:r>
      <w:r w:rsidRPr="00D04A03">
        <w:rPr>
          <w:rFonts w:cs="Times New Roman"/>
          <w:b/>
          <w:bCs/>
        </w:rPr>
        <w:t xml:space="preserve">Fournitures courantes et services </w:t>
      </w:r>
      <w:r w:rsidRPr="00D04A03">
        <w:rPr>
          <w:rFonts w:cs="Times New Roman"/>
        </w:rPr>
        <w:t xml:space="preserve">approuvé par l’arrêté du </w:t>
      </w:r>
      <w:r w:rsidR="00250C06">
        <w:rPr>
          <w:rFonts w:cs="Times New Roman"/>
          <w:b/>
          <w:bCs/>
        </w:rPr>
        <w:t>30 mars 2021</w:t>
      </w:r>
      <w:r w:rsidRPr="00D04A03">
        <w:rPr>
          <w:rFonts w:cs="Times New Roman"/>
        </w:rPr>
        <w:t xml:space="preserve">, ci-après désigné le </w:t>
      </w:r>
      <w:r w:rsidRPr="00D04A03">
        <w:rPr>
          <w:rFonts w:cs="Times New Roman"/>
          <w:b/>
          <w:bCs/>
        </w:rPr>
        <w:t>CCAG-Fournitures courantes et services</w:t>
      </w:r>
    </w:p>
    <w:p w14:paraId="686F2704" w14:textId="77777777" w:rsidR="00CB348C" w:rsidRPr="00B50391" w:rsidRDefault="00B3398C" w:rsidP="00970361">
      <w:pPr>
        <w:pStyle w:val="Paragraphedeliste"/>
        <w:numPr>
          <w:ilvl w:val="0"/>
          <w:numId w:val="1"/>
        </w:numPr>
        <w:rPr>
          <w:b/>
        </w:rPr>
      </w:pPr>
      <w:r w:rsidRPr="00B50391">
        <w:rPr>
          <w:b/>
        </w:rPr>
        <w:t>l’offre du titulaire.</w:t>
      </w:r>
    </w:p>
    <w:p w14:paraId="0B38B8AC" w14:textId="77777777" w:rsidR="00CB348C" w:rsidRPr="00B50391" w:rsidRDefault="00CB348C" w:rsidP="00CB348C">
      <w:pPr>
        <w:widowControl w:val="0"/>
        <w:autoSpaceDE w:val="0"/>
        <w:autoSpaceDN w:val="0"/>
        <w:adjustRightInd w:val="0"/>
        <w:spacing w:line="240" w:lineRule="exact"/>
        <w:ind w:left="567"/>
        <w:rPr>
          <w:rFonts w:ascii="Arial" w:hAnsi="Arial" w:cs="Arial"/>
          <w:b/>
          <w:sz w:val="20"/>
          <w:szCs w:val="20"/>
        </w:rPr>
      </w:pPr>
    </w:p>
    <w:p w14:paraId="1A114766" w14:textId="77777777" w:rsidR="00B3398C" w:rsidRPr="00B50391" w:rsidRDefault="00B3398C" w:rsidP="00B50391">
      <w:pPr>
        <w:pStyle w:val="Titre1"/>
      </w:pPr>
      <w:bookmarkStart w:id="2" w:name="_Toc74642482"/>
      <w:r w:rsidRPr="00B50391">
        <w:t>CONTENU DES PRESTATIONS</w:t>
      </w:r>
      <w:bookmarkEnd w:id="2"/>
    </w:p>
    <w:p w14:paraId="23ECCE47" w14:textId="77777777" w:rsidR="00B3398C" w:rsidRPr="00D20532" w:rsidRDefault="00B3398C">
      <w:pPr>
        <w:widowControl w:val="0"/>
        <w:autoSpaceDE w:val="0"/>
        <w:autoSpaceDN w:val="0"/>
        <w:adjustRightInd w:val="0"/>
        <w:spacing w:line="200" w:lineRule="exact"/>
        <w:rPr>
          <w:rFonts w:ascii="Arial" w:hAnsi="Arial" w:cs="Arial"/>
          <w:sz w:val="20"/>
          <w:szCs w:val="20"/>
          <w:highlight w:val="green"/>
        </w:rPr>
      </w:pPr>
    </w:p>
    <w:p w14:paraId="4EB23270" w14:textId="77777777" w:rsidR="00B3398C" w:rsidRPr="00916166" w:rsidRDefault="00B3398C" w:rsidP="008630D8">
      <w:pPr>
        <w:rPr>
          <w:b/>
          <w:bCs/>
          <w:color w:val="C00000"/>
        </w:rPr>
      </w:pPr>
      <w:r w:rsidRPr="00916166">
        <w:t xml:space="preserve">Les prestations objet du marché sont les suivantes : </w:t>
      </w:r>
    </w:p>
    <w:p w14:paraId="2545D8D1" w14:textId="77777777" w:rsidR="00DF0254" w:rsidRPr="00916166" w:rsidRDefault="004E74B0" w:rsidP="00970361">
      <w:pPr>
        <w:pStyle w:val="Paragraphedeliste"/>
        <w:numPr>
          <w:ilvl w:val="0"/>
          <w:numId w:val="5"/>
        </w:numPr>
        <w:rPr>
          <w:bCs/>
        </w:rPr>
      </w:pPr>
      <w:r w:rsidRPr="00916166">
        <w:rPr>
          <w:bCs/>
        </w:rPr>
        <w:t>Evaluation de l’état de salubrité des locaux intérieurs et extérieurs.</w:t>
      </w:r>
    </w:p>
    <w:p w14:paraId="039B9382" w14:textId="0EC6B35F" w:rsidR="004E74B0" w:rsidRPr="00916166" w:rsidRDefault="004E74B0" w:rsidP="00970361">
      <w:pPr>
        <w:pStyle w:val="Paragraphedeliste"/>
        <w:numPr>
          <w:ilvl w:val="0"/>
          <w:numId w:val="5"/>
        </w:numPr>
        <w:rPr>
          <w:bCs/>
        </w:rPr>
      </w:pPr>
      <w:r w:rsidRPr="00916166">
        <w:rPr>
          <w:bCs/>
        </w:rPr>
        <w:t>Recherche des trac</w:t>
      </w:r>
      <w:r w:rsidR="008A1A7B">
        <w:rPr>
          <w:bCs/>
        </w:rPr>
        <w:t>es déterminant la présence ou l</w:t>
      </w:r>
      <w:r w:rsidRPr="00916166">
        <w:rPr>
          <w:bCs/>
        </w:rPr>
        <w:t>’infestation de nuisibles.</w:t>
      </w:r>
    </w:p>
    <w:p w14:paraId="0276A3F1" w14:textId="77777777" w:rsidR="004E74B0" w:rsidRPr="00916166" w:rsidRDefault="004E74B0" w:rsidP="00970361">
      <w:pPr>
        <w:pStyle w:val="Paragraphedeliste"/>
        <w:numPr>
          <w:ilvl w:val="0"/>
          <w:numId w:val="5"/>
        </w:numPr>
        <w:rPr>
          <w:bCs/>
        </w:rPr>
      </w:pPr>
      <w:r w:rsidRPr="00916166">
        <w:rPr>
          <w:bCs/>
        </w:rPr>
        <w:t>Détermination et protection des zones à risque (points critiques / H.A.C.C.P.) des sites prévus au contrat par installation de dispositifs de prévention contre les nuisibles.</w:t>
      </w:r>
    </w:p>
    <w:p w14:paraId="1C7C137E" w14:textId="218E4325" w:rsidR="00BA754A" w:rsidRDefault="00BA754A" w:rsidP="00BA754A">
      <w:pPr>
        <w:pStyle w:val="Paragraphedeliste"/>
        <w:numPr>
          <w:ilvl w:val="0"/>
          <w:numId w:val="5"/>
        </w:numPr>
        <w:rPr>
          <w:bCs/>
        </w:rPr>
      </w:pPr>
      <w:r w:rsidRPr="00916166">
        <w:rPr>
          <w:bCs/>
        </w:rPr>
        <w:lastRenderedPageBreak/>
        <w:t xml:space="preserve">Après chaque traitement, il sera établi un </w:t>
      </w:r>
      <w:r w:rsidR="008450C1" w:rsidRPr="008450C1">
        <w:rPr>
          <w:b/>
          <w:bCs/>
        </w:rPr>
        <w:t>rapport de sanitation</w:t>
      </w:r>
      <w:r w:rsidRPr="00916166">
        <w:rPr>
          <w:bCs/>
        </w:rPr>
        <w:t xml:space="preserve">, une </w:t>
      </w:r>
      <w:r w:rsidR="008450C1" w:rsidRPr="008450C1">
        <w:rPr>
          <w:b/>
          <w:bCs/>
        </w:rPr>
        <w:t>fiche de suivi</w:t>
      </w:r>
      <w:r w:rsidR="008450C1">
        <w:rPr>
          <w:bCs/>
        </w:rPr>
        <w:t xml:space="preserve"> </w:t>
      </w:r>
      <w:r w:rsidRPr="00916166">
        <w:rPr>
          <w:bCs/>
        </w:rPr>
        <w:t xml:space="preserve">et un </w:t>
      </w:r>
      <w:r w:rsidR="008450C1" w:rsidRPr="008450C1">
        <w:rPr>
          <w:b/>
          <w:bCs/>
        </w:rPr>
        <w:t>plan de localisation des dispositifs de prévention contre les nuisibles</w:t>
      </w:r>
      <w:r w:rsidR="008450C1">
        <w:rPr>
          <w:bCs/>
        </w:rPr>
        <w:t xml:space="preserve"> </w:t>
      </w:r>
      <w:r w:rsidRPr="00916166">
        <w:rPr>
          <w:bCs/>
        </w:rPr>
        <w:t>à tenir à la disposition de la Direction Départementale de la Protection des Populations et Service d'Hygiène</w:t>
      </w:r>
      <w:r w:rsidR="00B755A8">
        <w:rPr>
          <w:bCs/>
        </w:rPr>
        <w:t xml:space="preserve"> </w:t>
      </w:r>
      <w:r w:rsidR="00B755A8" w:rsidRPr="00B755A8">
        <w:rPr>
          <w:bCs/>
        </w:rPr>
        <w:t>e</w:t>
      </w:r>
      <w:r w:rsidR="00FC434C" w:rsidRPr="00B755A8">
        <w:rPr>
          <w:bCs/>
        </w:rPr>
        <w:t xml:space="preserve">t </w:t>
      </w:r>
      <w:r w:rsidR="008A1A7B">
        <w:rPr>
          <w:bCs/>
        </w:rPr>
        <w:t xml:space="preserve">de </w:t>
      </w:r>
      <w:r w:rsidR="00B755A8">
        <w:rPr>
          <w:bCs/>
        </w:rPr>
        <w:t>INRAE.</w:t>
      </w:r>
    </w:p>
    <w:p w14:paraId="0F4D427E" w14:textId="3318E6D8" w:rsidR="00FC434C" w:rsidRDefault="00FC434C" w:rsidP="00FC434C">
      <w:pPr>
        <w:pStyle w:val="Paragraphedeliste"/>
        <w:numPr>
          <w:ilvl w:val="0"/>
          <w:numId w:val="5"/>
        </w:numPr>
        <w:rPr>
          <w:bCs/>
        </w:rPr>
      </w:pPr>
      <w:r w:rsidRPr="00B755A8">
        <w:rPr>
          <w:bCs/>
        </w:rPr>
        <w:t xml:space="preserve">À chaque visite le </w:t>
      </w:r>
      <w:r w:rsidR="00B755A8" w:rsidRPr="00B755A8">
        <w:rPr>
          <w:bCs/>
        </w:rPr>
        <w:t>personnel établit</w:t>
      </w:r>
      <w:r w:rsidRPr="00B755A8">
        <w:rPr>
          <w:bCs/>
        </w:rPr>
        <w:t xml:space="preserve"> un rapport détaillé dans un délai de 15 jours et un bon d’intervention sur lequel il atteste que les opérations, prévues dans le présent marché, ont bien été effectuées. Il signale les interventions effectuées à son initiative ainsi que les dates et heures de début et de fin de ces interventions.</w:t>
      </w:r>
    </w:p>
    <w:p w14:paraId="5D5CA9AF" w14:textId="5BEA7AE9" w:rsidR="00250C06" w:rsidRPr="00B755A8" w:rsidRDefault="00250C06" w:rsidP="00FC434C">
      <w:pPr>
        <w:pStyle w:val="Paragraphedeliste"/>
        <w:numPr>
          <w:ilvl w:val="0"/>
          <w:numId w:val="5"/>
        </w:numPr>
        <w:rPr>
          <w:bCs/>
        </w:rPr>
      </w:pPr>
      <w:r>
        <w:rPr>
          <w:bCs/>
        </w:rPr>
        <w:t>Le plan de localisation inclut une légende permettant d’identifier et de différencier clairemant chaque dispositif présent sur le site.</w:t>
      </w:r>
    </w:p>
    <w:p w14:paraId="4A6BE2A6" w14:textId="1A403F93" w:rsidR="00FC434C" w:rsidRDefault="00FC434C" w:rsidP="00FC434C">
      <w:pPr>
        <w:pStyle w:val="Paragraphedeliste"/>
        <w:numPr>
          <w:ilvl w:val="0"/>
          <w:numId w:val="5"/>
        </w:numPr>
        <w:rPr>
          <w:bCs/>
        </w:rPr>
      </w:pPr>
      <w:r w:rsidRPr="00B755A8">
        <w:rPr>
          <w:bCs/>
        </w:rPr>
        <w:t>Dans ce rapport, il sera précisé des informations telles que : anomalies constatées, risques de détérioration, ….</w:t>
      </w:r>
    </w:p>
    <w:p w14:paraId="6213B7D5" w14:textId="77777777" w:rsidR="00250C06" w:rsidRPr="00250C06" w:rsidRDefault="00250C06" w:rsidP="00250C06">
      <w:pPr>
        <w:pStyle w:val="Paragraphedeliste"/>
        <w:numPr>
          <w:ilvl w:val="0"/>
          <w:numId w:val="5"/>
        </w:numPr>
        <w:rPr>
          <w:bCs/>
        </w:rPr>
      </w:pPr>
      <w:r w:rsidRPr="00250C06">
        <w:rPr>
          <w:bCs/>
        </w:rPr>
        <w:t>Obligation de récupérer les boites d’appâtages à la fin du marché.</w:t>
      </w:r>
    </w:p>
    <w:p w14:paraId="2DD3A3A6" w14:textId="77777777" w:rsidR="00250C06" w:rsidRPr="00250C06" w:rsidRDefault="00250C06" w:rsidP="00250C06">
      <w:pPr>
        <w:rPr>
          <w:bCs/>
        </w:rPr>
      </w:pPr>
    </w:p>
    <w:p w14:paraId="5F04926E" w14:textId="77777777" w:rsidR="003F4FA4" w:rsidRPr="00B755A8" w:rsidRDefault="003F4FA4" w:rsidP="003F4FA4">
      <w:pPr>
        <w:pStyle w:val="Paragraphedeliste"/>
        <w:ind w:left="720"/>
        <w:rPr>
          <w:bCs/>
        </w:rPr>
      </w:pPr>
    </w:p>
    <w:p w14:paraId="4D7265A5" w14:textId="77777777" w:rsidR="004E74B0" w:rsidRPr="00916166" w:rsidRDefault="003F4FA4" w:rsidP="00C80E14">
      <w:pPr>
        <w:pStyle w:val="Titre2"/>
      </w:pPr>
      <w:bookmarkStart w:id="3" w:name="_Toc74642483"/>
      <w:r w:rsidRPr="004B0E6F">
        <w:t xml:space="preserve">Liste des locaux </w:t>
      </w:r>
      <w:r w:rsidR="007161BA" w:rsidRPr="004B0E6F">
        <w:t xml:space="preserve">et </w:t>
      </w:r>
      <w:r w:rsidR="00DC2C21" w:rsidRPr="004B0E6F">
        <w:t>ces</w:t>
      </w:r>
      <w:r w:rsidR="007161BA" w:rsidRPr="004B0E6F">
        <w:t xml:space="preserve"> abords</w:t>
      </w:r>
      <w:r w:rsidR="007161BA" w:rsidRPr="00916166">
        <w:t>.</w:t>
      </w:r>
      <w:bookmarkEnd w:id="3"/>
    </w:p>
    <w:p w14:paraId="38B2430F" w14:textId="77777777" w:rsidR="00C80E14" w:rsidRPr="00916166" w:rsidRDefault="00C80E14" w:rsidP="00C80E14">
      <w:pPr>
        <w:ind w:left="720"/>
        <w:rPr>
          <w:b/>
          <w:bCs/>
          <w:color w:val="7030A0"/>
        </w:rPr>
      </w:pPr>
    </w:p>
    <w:p w14:paraId="29C3614E" w14:textId="0E18E66E" w:rsidR="00575611" w:rsidRPr="00916166" w:rsidRDefault="00D20532" w:rsidP="004A73F7">
      <w:pPr>
        <w:pStyle w:val="Titre3"/>
        <w:rPr>
          <w:color w:val="auto"/>
        </w:rPr>
      </w:pPr>
      <w:bookmarkStart w:id="4" w:name="_Toc74642484"/>
      <w:r w:rsidRPr="00916166">
        <w:rPr>
          <w:color w:val="auto"/>
        </w:rPr>
        <w:t>Site de Sophia Antipolis</w:t>
      </w:r>
      <w:bookmarkEnd w:id="4"/>
      <w:r w:rsidR="00D61367">
        <w:rPr>
          <w:color w:val="auto"/>
        </w:rPr>
        <w:t xml:space="preserve"> </w:t>
      </w:r>
      <w:r w:rsidR="00D61367" w:rsidRPr="00D61367">
        <w:rPr>
          <w:i/>
          <w:color w:val="auto"/>
        </w:rPr>
        <w:t>(annexe 1)</w:t>
      </w:r>
    </w:p>
    <w:p w14:paraId="5C0D2EAC" w14:textId="61EB417D" w:rsidR="0068374A" w:rsidRPr="00D94C21" w:rsidRDefault="0068374A" w:rsidP="0068374A">
      <w:pPr>
        <w:pStyle w:val="Paragraphedeliste"/>
        <w:numPr>
          <w:ilvl w:val="0"/>
          <w:numId w:val="15"/>
        </w:numPr>
        <w:autoSpaceDE w:val="0"/>
        <w:autoSpaceDN w:val="0"/>
        <w:adjustRightInd w:val="0"/>
        <w:rPr>
          <w:rFonts w:cs="Arial"/>
          <w:noProof/>
        </w:rPr>
      </w:pPr>
      <w:r w:rsidRPr="00D94C21">
        <w:rPr>
          <w:rFonts w:cs="Arial"/>
          <w:noProof/>
        </w:rPr>
        <w:t>Batiment Agrobiothech (hors restauration)</w:t>
      </w:r>
    </w:p>
    <w:p w14:paraId="33D35AF8" w14:textId="095E7828" w:rsidR="0068374A" w:rsidRPr="00D94C21" w:rsidRDefault="0068374A" w:rsidP="0068374A">
      <w:pPr>
        <w:pStyle w:val="Paragraphedeliste"/>
        <w:numPr>
          <w:ilvl w:val="0"/>
          <w:numId w:val="15"/>
        </w:numPr>
        <w:autoSpaceDE w:val="0"/>
        <w:autoSpaceDN w:val="0"/>
        <w:adjustRightInd w:val="0"/>
        <w:rPr>
          <w:rFonts w:cs="Arial"/>
          <w:noProof/>
        </w:rPr>
      </w:pPr>
      <w:r w:rsidRPr="00D94C21">
        <w:rPr>
          <w:rFonts w:cs="Arial"/>
          <w:noProof/>
        </w:rPr>
        <w:t xml:space="preserve">Restaurant INRAE </w:t>
      </w:r>
    </w:p>
    <w:p w14:paraId="682FBF1F" w14:textId="77777777" w:rsidR="0068374A" w:rsidRPr="00D94C21" w:rsidRDefault="0068374A" w:rsidP="0068374A">
      <w:pPr>
        <w:pStyle w:val="Paragraphedeliste"/>
        <w:numPr>
          <w:ilvl w:val="0"/>
          <w:numId w:val="15"/>
        </w:numPr>
        <w:autoSpaceDE w:val="0"/>
        <w:autoSpaceDN w:val="0"/>
        <w:adjustRightInd w:val="0"/>
        <w:rPr>
          <w:rFonts w:cs="Arial"/>
          <w:noProof/>
        </w:rPr>
      </w:pPr>
      <w:r w:rsidRPr="00D94C21">
        <w:rPr>
          <w:rFonts w:cs="Arial"/>
          <w:noProof/>
        </w:rPr>
        <w:t>Plateau technique (groupes froids, GE)</w:t>
      </w:r>
    </w:p>
    <w:p w14:paraId="60D7726F" w14:textId="71A643CC" w:rsidR="00563D30" w:rsidRDefault="0068374A" w:rsidP="0068374A">
      <w:pPr>
        <w:pStyle w:val="Paragraphedeliste"/>
        <w:numPr>
          <w:ilvl w:val="0"/>
          <w:numId w:val="15"/>
        </w:numPr>
        <w:autoSpaceDE w:val="0"/>
        <w:autoSpaceDN w:val="0"/>
        <w:adjustRightInd w:val="0"/>
        <w:rPr>
          <w:rFonts w:cs="Arial"/>
          <w:noProof/>
        </w:rPr>
      </w:pPr>
      <w:r w:rsidRPr="00D94C21">
        <w:rPr>
          <w:rFonts w:cs="Arial"/>
          <w:noProof/>
        </w:rPr>
        <w:t>Local HT</w:t>
      </w:r>
      <w:r w:rsidR="00B809F8">
        <w:rPr>
          <w:rFonts w:cs="Arial"/>
          <w:noProof/>
        </w:rPr>
        <w:t>A</w:t>
      </w:r>
      <w:r w:rsidR="00563D30">
        <w:rPr>
          <w:rFonts w:cs="Arial"/>
          <w:noProof/>
        </w:rPr>
        <w:t xml:space="preserve"> (limite de propriété</w:t>
      </w:r>
      <w:r w:rsidR="003E1D9E">
        <w:rPr>
          <w:rFonts w:cs="Arial"/>
          <w:noProof/>
        </w:rPr>
        <w:t>)</w:t>
      </w:r>
    </w:p>
    <w:p w14:paraId="39E6E3F2" w14:textId="101FEBAB" w:rsidR="0068374A" w:rsidRPr="00D94C21" w:rsidRDefault="00563D30" w:rsidP="0068374A">
      <w:pPr>
        <w:pStyle w:val="Paragraphedeliste"/>
        <w:numPr>
          <w:ilvl w:val="0"/>
          <w:numId w:val="15"/>
        </w:numPr>
        <w:autoSpaceDE w:val="0"/>
        <w:autoSpaceDN w:val="0"/>
        <w:adjustRightInd w:val="0"/>
        <w:rPr>
          <w:rFonts w:cs="Arial"/>
          <w:noProof/>
        </w:rPr>
      </w:pPr>
      <w:r>
        <w:rPr>
          <w:rFonts w:cs="Arial"/>
          <w:noProof/>
        </w:rPr>
        <w:t>C</w:t>
      </w:r>
      <w:r w:rsidR="00B809F8">
        <w:rPr>
          <w:rFonts w:cs="Arial"/>
          <w:noProof/>
        </w:rPr>
        <w:t>offret gaz</w:t>
      </w:r>
      <w:r w:rsidR="001629DE">
        <w:rPr>
          <w:rFonts w:cs="Arial"/>
          <w:noProof/>
        </w:rPr>
        <w:t xml:space="preserve"> (limite de propriété)</w:t>
      </w:r>
    </w:p>
    <w:p w14:paraId="35A93100" w14:textId="77777777" w:rsidR="0068374A" w:rsidRPr="00D94C21" w:rsidRDefault="0068374A" w:rsidP="0068374A">
      <w:pPr>
        <w:pStyle w:val="Paragraphedeliste"/>
        <w:numPr>
          <w:ilvl w:val="0"/>
          <w:numId w:val="15"/>
        </w:numPr>
        <w:autoSpaceDE w:val="0"/>
        <w:autoSpaceDN w:val="0"/>
        <w:adjustRightInd w:val="0"/>
        <w:rPr>
          <w:rFonts w:cs="Arial"/>
          <w:noProof/>
        </w:rPr>
      </w:pPr>
      <w:r w:rsidRPr="00D94C21">
        <w:rPr>
          <w:rFonts w:cs="Arial"/>
          <w:noProof/>
        </w:rPr>
        <w:t>Les soutes</w:t>
      </w:r>
    </w:p>
    <w:p w14:paraId="5D04EFF6" w14:textId="6A3E9F43" w:rsidR="0068374A" w:rsidRDefault="0068374A" w:rsidP="0068374A">
      <w:pPr>
        <w:pStyle w:val="Paragraphedeliste"/>
        <w:numPr>
          <w:ilvl w:val="0"/>
          <w:numId w:val="15"/>
        </w:numPr>
        <w:autoSpaceDE w:val="0"/>
        <w:autoSpaceDN w:val="0"/>
        <w:adjustRightInd w:val="0"/>
        <w:rPr>
          <w:rFonts w:cs="Arial"/>
          <w:noProof/>
        </w:rPr>
      </w:pPr>
      <w:r w:rsidRPr="00D94C21">
        <w:rPr>
          <w:rFonts w:cs="Arial"/>
          <w:noProof/>
        </w:rPr>
        <w:t>Entomopolis</w:t>
      </w:r>
    </w:p>
    <w:p w14:paraId="7F70BBEE" w14:textId="072174CA" w:rsidR="00B809F8" w:rsidRPr="00D94C21" w:rsidRDefault="00B809F8" w:rsidP="0068374A">
      <w:pPr>
        <w:pStyle w:val="Paragraphedeliste"/>
        <w:numPr>
          <w:ilvl w:val="0"/>
          <w:numId w:val="15"/>
        </w:numPr>
        <w:autoSpaceDE w:val="0"/>
        <w:autoSpaceDN w:val="0"/>
        <w:adjustRightInd w:val="0"/>
        <w:rPr>
          <w:rFonts w:cs="Arial"/>
          <w:noProof/>
        </w:rPr>
      </w:pPr>
      <w:r>
        <w:rPr>
          <w:rFonts w:cs="Arial"/>
          <w:noProof/>
        </w:rPr>
        <w:t>PhéHome</w:t>
      </w:r>
    </w:p>
    <w:p w14:paraId="4ECFB5EC" w14:textId="12975692" w:rsidR="0068374A" w:rsidRPr="00D94C21" w:rsidRDefault="0068374A" w:rsidP="0068374A">
      <w:pPr>
        <w:pStyle w:val="Paragraphedeliste"/>
        <w:numPr>
          <w:ilvl w:val="0"/>
          <w:numId w:val="15"/>
        </w:numPr>
        <w:autoSpaceDE w:val="0"/>
        <w:autoSpaceDN w:val="0"/>
        <w:adjustRightInd w:val="0"/>
        <w:rPr>
          <w:rFonts w:cs="Arial"/>
          <w:noProof/>
        </w:rPr>
      </w:pPr>
      <w:r w:rsidRPr="00D94C21">
        <w:rPr>
          <w:rFonts w:cs="Arial"/>
          <w:noProof/>
        </w:rPr>
        <w:t xml:space="preserve">Hangar </w:t>
      </w:r>
      <w:r w:rsidR="00563D30">
        <w:rPr>
          <w:rFonts w:cs="Arial"/>
          <w:noProof/>
        </w:rPr>
        <w:t>Némato</w:t>
      </w:r>
    </w:p>
    <w:p w14:paraId="523C27FD" w14:textId="77777777" w:rsidR="0068374A" w:rsidRPr="00D94C21" w:rsidRDefault="0068374A" w:rsidP="0068374A">
      <w:pPr>
        <w:pStyle w:val="Paragraphedeliste"/>
        <w:numPr>
          <w:ilvl w:val="0"/>
          <w:numId w:val="15"/>
        </w:numPr>
        <w:autoSpaceDE w:val="0"/>
        <w:autoSpaceDN w:val="0"/>
        <w:adjustRightInd w:val="0"/>
        <w:rPr>
          <w:rFonts w:cs="Arial"/>
          <w:noProof/>
        </w:rPr>
      </w:pPr>
      <w:r w:rsidRPr="00D94C21">
        <w:rPr>
          <w:rFonts w:cs="Arial"/>
          <w:noProof/>
        </w:rPr>
        <w:t xml:space="preserve">Serre S2  </w:t>
      </w:r>
    </w:p>
    <w:p w14:paraId="59AB4DB3" w14:textId="77777777" w:rsidR="0068374A" w:rsidRPr="00D94C21" w:rsidRDefault="0068374A" w:rsidP="0068374A">
      <w:pPr>
        <w:pStyle w:val="Paragraphedeliste"/>
        <w:numPr>
          <w:ilvl w:val="0"/>
          <w:numId w:val="15"/>
        </w:numPr>
        <w:autoSpaceDE w:val="0"/>
        <w:autoSpaceDN w:val="0"/>
        <w:adjustRightInd w:val="0"/>
        <w:rPr>
          <w:rFonts w:cs="Arial"/>
          <w:noProof/>
        </w:rPr>
      </w:pPr>
      <w:r w:rsidRPr="00D94C21">
        <w:rPr>
          <w:rFonts w:cs="Arial"/>
          <w:noProof/>
        </w:rPr>
        <w:t xml:space="preserve">Serre Nemato </w:t>
      </w:r>
    </w:p>
    <w:p w14:paraId="0035F405" w14:textId="77777777" w:rsidR="002070F0" w:rsidRDefault="0068374A" w:rsidP="0068374A">
      <w:pPr>
        <w:pStyle w:val="Paragraphedeliste"/>
        <w:numPr>
          <w:ilvl w:val="0"/>
          <w:numId w:val="15"/>
        </w:numPr>
        <w:autoSpaceDE w:val="0"/>
        <w:autoSpaceDN w:val="0"/>
        <w:adjustRightInd w:val="0"/>
        <w:rPr>
          <w:rFonts w:cs="Arial"/>
          <w:noProof/>
        </w:rPr>
      </w:pPr>
      <w:r w:rsidRPr="00D94C21">
        <w:rPr>
          <w:rFonts w:cs="Arial"/>
          <w:noProof/>
        </w:rPr>
        <w:t>Parc de Serres verre</w:t>
      </w:r>
    </w:p>
    <w:p w14:paraId="22DEB336" w14:textId="3D2E6DD3" w:rsidR="0068374A" w:rsidRPr="00D94C21" w:rsidRDefault="002070F0" w:rsidP="0068374A">
      <w:pPr>
        <w:pStyle w:val="Paragraphedeliste"/>
        <w:numPr>
          <w:ilvl w:val="0"/>
          <w:numId w:val="15"/>
        </w:numPr>
        <w:autoSpaceDE w:val="0"/>
        <w:autoSpaceDN w:val="0"/>
        <w:adjustRightInd w:val="0"/>
        <w:rPr>
          <w:rFonts w:cs="Arial"/>
          <w:noProof/>
        </w:rPr>
      </w:pPr>
      <w:r>
        <w:rPr>
          <w:rFonts w:cs="Arial"/>
          <w:noProof/>
        </w:rPr>
        <w:t>S</w:t>
      </w:r>
      <w:r w:rsidR="00B809F8">
        <w:rPr>
          <w:rFonts w:cs="Arial"/>
          <w:noProof/>
        </w:rPr>
        <w:t>erre ateliers</w:t>
      </w:r>
    </w:p>
    <w:p w14:paraId="3D1B037F" w14:textId="07C83B43" w:rsidR="0068374A" w:rsidRPr="00D94C21" w:rsidRDefault="0068374A" w:rsidP="00B809F8">
      <w:pPr>
        <w:pStyle w:val="Paragraphedeliste"/>
        <w:autoSpaceDE w:val="0"/>
        <w:autoSpaceDN w:val="0"/>
        <w:adjustRightInd w:val="0"/>
        <w:ind w:left="720"/>
        <w:rPr>
          <w:rFonts w:cs="Arial"/>
          <w:noProof/>
        </w:rPr>
      </w:pPr>
      <w:r w:rsidRPr="00D94C21">
        <w:rPr>
          <w:rFonts w:cs="Arial"/>
          <w:noProof/>
        </w:rPr>
        <w:t>Serre Filclair</w:t>
      </w:r>
    </w:p>
    <w:p w14:paraId="0CA07E66" w14:textId="449ACE78" w:rsidR="0068374A" w:rsidRPr="003E1D9E" w:rsidRDefault="0068374A" w:rsidP="0068374A">
      <w:pPr>
        <w:pStyle w:val="Paragraphedeliste"/>
        <w:numPr>
          <w:ilvl w:val="0"/>
          <w:numId w:val="15"/>
        </w:numPr>
        <w:autoSpaceDE w:val="0"/>
        <w:autoSpaceDN w:val="0"/>
        <w:adjustRightInd w:val="0"/>
        <w:rPr>
          <w:rFonts w:cs="Arial"/>
          <w:noProof/>
          <w:color w:val="FF0000"/>
        </w:rPr>
      </w:pPr>
      <w:r w:rsidRPr="00D94C21">
        <w:rPr>
          <w:rFonts w:cs="Arial"/>
          <w:noProof/>
        </w:rPr>
        <w:t xml:space="preserve">Serre Osmoseur </w:t>
      </w:r>
    </w:p>
    <w:p w14:paraId="01EFB8D9" w14:textId="59F69771" w:rsidR="003E1D9E" w:rsidRPr="00D94C21" w:rsidRDefault="003E1D9E" w:rsidP="0068374A">
      <w:pPr>
        <w:pStyle w:val="Paragraphedeliste"/>
        <w:numPr>
          <w:ilvl w:val="0"/>
          <w:numId w:val="15"/>
        </w:numPr>
        <w:autoSpaceDE w:val="0"/>
        <w:autoSpaceDN w:val="0"/>
        <w:adjustRightInd w:val="0"/>
        <w:rPr>
          <w:rFonts w:cs="Arial"/>
          <w:noProof/>
          <w:color w:val="FF0000"/>
        </w:rPr>
      </w:pPr>
      <w:r>
        <w:rPr>
          <w:rFonts w:cs="Arial"/>
          <w:noProof/>
        </w:rPr>
        <w:t>Serre PIC</w:t>
      </w:r>
    </w:p>
    <w:p w14:paraId="5405CD7D" w14:textId="77777777" w:rsidR="0068374A" w:rsidRPr="00D94C21" w:rsidRDefault="0068374A" w:rsidP="0068374A">
      <w:pPr>
        <w:pStyle w:val="Paragraphedeliste"/>
        <w:numPr>
          <w:ilvl w:val="0"/>
          <w:numId w:val="15"/>
        </w:numPr>
        <w:autoSpaceDE w:val="0"/>
        <w:autoSpaceDN w:val="0"/>
        <w:adjustRightInd w:val="0"/>
        <w:rPr>
          <w:rFonts w:cs="Arial"/>
          <w:noProof/>
        </w:rPr>
      </w:pPr>
      <w:r w:rsidRPr="00D94C21">
        <w:rPr>
          <w:rFonts w:cs="Arial"/>
          <w:noProof/>
        </w:rPr>
        <w:t xml:space="preserve">Serre Mesocosme </w:t>
      </w:r>
    </w:p>
    <w:p w14:paraId="19507694" w14:textId="77777777" w:rsidR="0068374A" w:rsidRPr="00D94C21" w:rsidRDefault="0068374A" w:rsidP="0068374A">
      <w:pPr>
        <w:pStyle w:val="Paragraphedeliste"/>
        <w:numPr>
          <w:ilvl w:val="0"/>
          <w:numId w:val="15"/>
        </w:numPr>
        <w:autoSpaceDE w:val="0"/>
        <w:autoSpaceDN w:val="0"/>
        <w:adjustRightInd w:val="0"/>
        <w:rPr>
          <w:rFonts w:cs="Arial"/>
          <w:noProof/>
        </w:rPr>
      </w:pPr>
      <w:r w:rsidRPr="00D94C21">
        <w:rPr>
          <w:rFonts w:cs="Arial"/>
          <w:noProof/>
        </w:rPr>
        <w:t>Salle ADAS (hangar bleu)</w:t>
      </w:r>
    </w:p>
    <w:p w14:paraId="23A79F96" w14:textId="77777777" w:rsidR="0068374A" w:rsidRPr="00D94C21" w:rsidRDefault="0068374A" w:rsidP="0068374A">
      <w:pPr>
        <w:pStyle w:val="Paragraphedeliste"/>
        <w:numPr>
          <w:ilvl w:val="0"/>
          <w:numId w:val="15"/>
        </w:numPr>
        <w:autoSpaceDE w:val="0"/>
        <w:autoSpaceDN w:val="0"/>
        <w:adjustRightInd w:val="0"/>
        <w:rPr>
          <w:rFonts w:cs="Arial"/>
          <w:noProof/>
        </w:rPr>
      </w:pPr>
      <w:r w:rsidRPr="00D94C21">
        <w:rPr>
          <w:rFonts w:cs="Arial"/>
          <w:noProof/>
        </w:rPr>
        <w:t>Algéco ADAS</w:t>
      </w:r>
    </w:p>
    <w:p w14:paraId="74CC968F" w14:textId="64D903AB" w:rsidR="0068374A" w:rsidRPr="00D94C21" w:rsidRDefault="00EF57EF" w:rsidP="0068374A">
      <w:pPr>
        <w:pStyle w:val="Paragraphedeliste"/>
        <w:numPr>
          <w:ilvl w:val="0"/>
          <w:numId w:val="15"/>
        </w:numPr>
        <w:autoSpaceDE w:val="0"/>
        <w:autoSpaceDN w:val="0"/>
        <w:adjustRightInd w:val="0"/>
        <w:rPr>
          <w:rFonts w:cs="Arial"/>
          <w:noProof/>
        </w:rPr>
      </w:pPr>
      <w:r>
        <w:rPr>
          <w:rFonts w:cs="Arial"/>
          <w:noProof/>
        </w:rPr>
        <w:t>Bâ</w:t>
      </w:r>
      <w:r w:rsidR="0068374A" w:rsidRPr="00D94C21">
        <w:rPr>
          <w:rFonts w:cs="Arial"/>
          <w:noProof/>
        </w:rPr>
        <w:t xml:space="preserve">timent </w:t>
      </w:r>
      <w:r w:rsidR="00B809F8">
        <w:rPr>
          <w:rFonts w:cs="Arial"/>
          <w:noProof/>
        </w:rPr>
        <w:t>B3E</w:t>
      </w:r>
    </w:p>
    <w:p w14:paraId="1FB4E370" w14:textId="0B6347F1" w:rsidR="00D61367" w:rsidRDefault="00D61367" w:rsidP="00563D30">
      <w:pPr>
        <w:autoSpaceDE w:val="0"/>
        <w:autoSpaceDN w:val="0"/>
        <w:adjustRightInd w:val="0"/>
        <w:rPr>
          <w:rFonts w:cs="Arial"/>
          <w:noProof/>
        </w:rPr>
      </w:pPr>
    </w:p>
    <w:p w14:paraId="27CE4C48" w14:textId="16B388D8" w:rsidR="00D949B2" w:rsidRPr="00D61367" w:rsidRDefault="00D949B2" w:rsidP="00D61367">
      <w:pPr>
        <w:autoSpaceDE w:val="0"/>
        <w:autoSpaceDN w:val="0"/>
        <w:adjustRightInd w:val="0"/>
        <w:ind w:firstLine="360"/>
        <w:rPr>
          <w:rFonts w:eastAsiaTheme="majorEastAsia" w:cstheme="majorBidi"/>
          <w:sz w:val="24"/>
          <w:szCs w:val="24"/>
        </w:rPr>
      </w:pPr>
      <w:r w:rsidRPr="00D61367">
        <w:rPr>
          <w:rFonts w:eastAsiaTheme="majorEastAsia" w:cstheme="majorBidi"/>
          <w:color w:val="00B0F0"/>
          <w:sz w:val="24"/>
          <w:szCs w:val="24"/>
        </w:rPr>
        <w:lastRenderedPageBreak/>
        <w:t xml:space="preserve">3.3.2 </w:t>
      </w:r>
      <w:r w:rsidRPr="00D61367">
        <w:rPr>
          <w:rFonts w:eastAsiaTheme="majorEastAsia" w:cstheme="majorBidi"/>
          <w:sz w:val="24"/>
          <w:szCs w:val="24"/>
        </w:rPr>
        <w:t xml:space="preserve">Site </w:t>
      </w:r>
      <w:r w:rsidR="00B809F8">
        <w:rPr>
          <w:rFonts w:eastAsiaTheme="majorEastAsia" w:cstheme="majorBidi"/>
          <w:sz w:val="24"/>
          <w:szCs w:val="24"/>
        </w:rPr>
        <w:t xml:space="preserve">du jardin botanique </w:t>
      </w:r>
      <w:r w:rsidRPr="00D61367">
        <w:rPr>
          <w:rFonts w:eastAsiaTheme="majorEastAsia" w:cstheme="majorBidi"/>
          <w:sz w:val="24"/>
          <w:szCs w:val="24"/>
        </w:rPr>
        <w:t>Thuret</w:t>
      </w:r>
      <w:r w:rsidR="00D61367">
        <w:rPr>
          <w:rFonts w:eastAsiaTheme="majorEastAsia" w:cstheme="majorBidi"/>
          <w:sz w:val="24"/>
          <w:szCs w:val="24"/>
        </w:rPr>
        <w:t xml:space="preserve"> </w:t>
      </w:r>
      <w:r w:rsidR="00D61367" w:rsidRPr="00D61367">
        <w:rPr>
          <w:rFonts w:eastAsiaTheme="majorEastAsia" w:cstheme="majorBidi"/>
          <w:i/>
          <w:sz w:val="24"/>
          <w:szCs w:val="24"/>
        </w:rPr>
        <w:t>(annexe 2)</w:t>
      </w:r>
    </w:p>
    <w:p w14:paraId="53C4DDE4" w14:textId="468C60FD" w:rsidR="00D949B2" w:rsidRPr="00D949B2" w:rsidRDefault="00D949B2" w:rsidP="00D949B2">
      <w:pPr>
        <w:pStyle w:val="Paragraphedeliste"/>
        <w:numPr>
          <w:ilvl w:val="0"/>
          <w:numId w:val="15"/>
        </w:numPr>
        <w:autoSpaceDE w:val="0"/>
        <w:autoSpaceDN w:val="0"/>
        <w:adjustRightInd w:val="0"/>
        <w:rPr>
          <w:rFonts w:cs="Arial"/>
          <w:noProof/>
        </w:rPr>
      </w:pPr>
      <w:r w:rsidRPr="00D949B2">
        <w:rPr>
          <w:rFonts w:cs="Arial"/>
          <w:noProof/>
        </w:rPr>
        <w:t>Sous sol de la Villa</w:t>
      </w:r>
    </w:p>
    <w:p w14:paraId="498B0CA7" w14:textId="641CC0F6" w:rsidR="001629DE" w:rsidRDefault="00D949B2" w:rsidP="001629DE">
      <w:pPr>
        <w:pStyle w:val="Paragraphedeliste"/>
        <w:numPr>
          <w:ilvl w:val="0"/>
          <w:numId w:val="15"/>
        </w:numPr>
        <w:autoSpaceDE w:val="0"/>
        <w:autoSpaceDN w:val="0"/>
        <w:adjustRightInd w:val="0"/>
        <w:rPr>
          <w:rFonts w:cs="Arial"/>
          <w:noProof/>
        </w:rPr>
      </w:pPr>
      <w:r w:rsidRPr="00D949B2">
        <w:rPr>
          <w:rFonts w:cs="Arial"/>
          <w:noProof/>
        </w:rPr>
        <w:t>Grenier de la Villa</w:t>
      </w:r>
    </w:p>
    <w:p w14:paraId="3E238152" w14:textId="76D06674" w:rsidR="003E1D9E" w:rsidRDefault="003E1D9E" w:rsidP="001629DE">
      <w:pPr>
        <w:pStyle w:val="Paragraphedeliste"/>
        <w:numPr>
          <w:ilvl w:val="0"/>
          <w:numId w:val="15"/>
        </w:numPr>
        <w:autoSpaceDE w:val="0"/>
        <w:autoSpaceDN w:val="0"/>
        <w:adjustRightInd w:val="0"/>
        <w:rPr>
          <w:rFonts w:cs="Arial"/>
          <w:noProof/>
        </w:rPr>
      </w:pPr>
      <w:r>
        <w:rPr>
          <w:rFonts w:cs="Arial"/>
          <w:noProof/>
        </w:rPr>
        <w:t>Ateliers (présence d’une fosse à compost à proximité)</w:t>
      </w:r>
    </w:p>
    <w:p w14:paraId="332876C6" w14:textId="77777777" w:rsidR="001629DE" w:rsidRPr="001629DE" w:rsidRDefault="001629DE" w:rsidP="001629DE">
      <w:pPr>
        <w:autoSpaceDE w:val="0"/>
        <w:autoSpaceDN w:val="0"/>
        <w:adjustRightInd w:val="0"/>
        <w:ind w:left="360"/>
        <w:rPr>
          <w:rFonts w:cs="Arial"/>
          <w:noProof/>
        </w:rPr>
      </w:pPr>
    </w:p>
    <w:p w14:paraId="65E0B7DD" w14:textId="77777777" w:rsidR="003F4FA4" w:rsidRPr="004B0E6F" w:rsidRDefault="002763F9" w:rsidP="00C80E14">
      <w:pPr>
        <w:pStyle w:val="Titre2"/>
      </w:pPr>
      <w:bookmarkStart w:id="5" w:name="_Toc74642485"/>
      <w:r w:rsidRPr="004B0E6F">
        <w:t>Dans</w:t>
      </w:r>
      <w:r w:rsidR="003F4FA4" w:rsidRPr="004B0E6F">
        <w:t xml:space="preserve"> les abords ci-après</w:t>
      </w:r>
      <w:bookmarkEnd w:id="5"/>
    </w:p>
    <w:p w14:paraId="78FA751B" w14:textId="77777777" w:rsidR="00D20532" w:rsidRPr="00916166" w:rsidRDefault="00D20532" w:rsidP="00D20532"/>
    <w:p w14:paraId="3B6B90D5" w14:textId="77777777" w:rsidR="003F4FA4" w:rsidRPr="00916166" w:rsidRDefault="003F4FA4" w:rsidP="00050A40">
      <w:pPr>
        <w:widowControl w:val="0"/>
        <w:tabs>
          <w:tab w:val="left" w:pos="1215"/>
        </w:tabs>
        <w:autoSpaceDE w:val="0"/>
        <w:autoSpaceDN w:val="0"/>
        <w:adjustRightInd w:val="0"/>
        <w:rPr>
          <w:rFonts w:cs="Arial"/>
        </w:rPr>
      </w:pPr>
      <w:r w:rsidRPr="00916166">
        <w:rPr>
          <w:rFonts w:cs="Arial"/>
        </w:rPr>
        <w:t xml:space="preserve">Le traitement et l’éradication des nuisibles </w:t>
      </w:r>
      <w:r w:rsidR="00D20532" w:rsidRPr="00916166">
        <w:rPr>
          <w:rFonts w:cs="Arial"/>
        </w:rPr>
        <w:t>devra se faire</w:t>
      </w:r>
      <w:r w:rsidRPr="00916166">
        <w:rPr>
          <w:rFonts w:cs="Arial"/>
        </w:rPr>
        <w:t xml:space="preserve"> sur la totalité du </w:t>
      </w:r>
      <w:r w:rsidR="00D20532" w:rsidRPr="00916166">
        <w:rPr>
          <w:rFonts w:cs="Arial"/>
        </w:rPr>
        <w:t>site</w:t>
      </w:r>
      <w:r w:rsidRPr="00916166">
        <w:rPr>
          <w:rFonts w:cs="Arial"/>
        </w:rPr>
        <w:t>. La technique d’éradication des nuisibles est laissée au choix des entreprises mais elle devra être le plus écologique possible pour respecter l’environnement.</w:t>
      </w:r>
    </w:p>
    <w:p w14:paraId="28A01751" w14:textId="77777777" w:rsidR="003F4FA4" w:rsidRPr="00916166" w:rsidRDefault="003F4FA4" w:rsidP="00050A40">
      <w:pPr>
        <w:widowControl w:val="0"/>
        <w:tabs>
          <w:tab w:val="left" w:pos="1215"/>
        </w:tabs>
        <w:autoSpaceDE w:val="0"/>
        <w:autoSpaceDN w:val="0"/>
        <w:adjustRightInd w:val="0"/>
        <w:rPr>
          <w:rFonts w:cs="Arial"/>
        </w:rPr>
      </w:pPr>
      <w:r w:rsidRPr="00916166">
        <w:rPr>
          <w:rFonts w:cs="Arial"/>
        </w:rPr>
        <w:t>Par abords des bâtiments, on entendra également l’ensemble des espaces non bâtis, arborés, enherbés, et/ou cultivés de chacun des domaines. Les arbres sont compris dans ces zones.</w:t>
      </w:r>
    </w:p>
    <w:p w14:paraId="20AB5366" w14:textId="77777777" w:rsidR="007161BA" w:rsidRPr="00916166" w:rsidRDefault="007161BA" w:rsidP="003F4FA4">
      <w:pPr>
        <w:widowControl w:val="0"/>
        <w:tabs>
          <w:tab w:val="left" w:pos="1215"/>
        </w:tabs>
        <w:autoSpaceDE w:val="0"/>
        <w:autoSpaceDN w:val="0"/>
        <w:adjustRightInd w:val="0"/>
        <w:spacing w:line="200" w:lineRule="exact"/>
        <w:rPr>
          <w:rFonts w:cs="Arial"/>
          <w:color w:val="7030A0"/>
        </w:rPr>
      </w:pPr>
    </w:p>
    <w:p w14:paraId="67AB22C7" w14:textId="77777777" w:rsidR="00C80E14" w:rsidRPr="00916166" w:rsidRDefault="002763F9" w:rsidP="00C80E14">
      <w:pPr>
        <w:pStyle w:val="Titre2"/>
      </w:pPr>
      <w:bookmarkStart w:id="6" w:name="_Toc74642486"/>
      <w:r w:rsidRPr="00916166">
        <w:t>Détail</w:t>
      </w:r>
      <w:r w:rsidR="007161BA" w:rsidRPr="00916166">
        <w:t xml:space="preserve"> des locaux à traiter</w:t>
      </w:r>
      <w:bookmarkEnd w:id="6"/>
    </w:p>
    <w:p w14:paraId="2B622B5F" w14:textId="77777777" w:rsidR="007161BA" w:rsidRPr="00B50391" w:rsidRDefault="007161BA" w:rsidP="007161BA">
      <w:pPr>
        <w:widowControl w:val="0"/>
        <w:tabs>
          <w:tab w:val="left" w:pos="1215"/>
        </w:tabs>
        <w:autoSpaceDE w:val="0"/>
        <w:autoSpaceDN w:val="0"/>
        <w:adjustRightInd w:val="0"/>
        <w:spacing w:line="200" w:lineRule="exact"/>
        <w:rPr>
          <w:rFonts w:cs="Arial"/>
          <w:color w:val="7030A0"/>
          <w:highlight w:val="green"/>
        </w:rPr>
      </w:pPr>
    </w:p>
    <w:p w14:paraId="7026B7BF" w14:textId="77777777" w:rsidR="007161BA" w:rsidRPr="00916166" w:rsidRDefault="007161BA" w:rsidP="007161BA">
      <w:pPr>
        <w:widowControl w:val="0"/>
        <w:tabs>
          <w:tab w:val="left" w:pos="1215"/>
        </w:tabs>
        <w:autoSpaceDE w:val="0"/>
        <w:autoSpaceDN w:val="0"/>
        <w:adjustRightInd w:val="0"/>
        <w:spacing w:line="200" w:lineRule="exact"/>
        <w:rPr>
          <w:rFonts w:cs="Arial"/>
        </w:rPr>
      </w:pPr>
      <w:r w:rsidRPr="00916166">
        <w:rPr>
          <w:rFonts w:cs="Arial"/>
        </w:rPr>
        <w:t>Le titulaire sera amené à intervenir dans des locaux divers de type :</w:t>
      </w:r>
    </w:p>
    <w:p w14:paraId="18640B3B" w14:textId="77777777" w:rsidR="007161BA" w:rsidRPr="00916166" w:rsidRDefault="007161BA" w:rsidP="00970361">
      <w:pPr>
        <w:pStyle w:val="Paragraphedeliste"/>
        <w:widowControl w:val="0"/>
        <w:numPr>
          <w:ilvl w:val="0"/>
          <w:numId w:val="6"/>
        </w:numPr>
        <w:tabs>
          <w:tab w:val="left" w:pos="1215"/>
        </w:tabs>
        <w:autoSpaceDE w:val="0"/>
        <w:autoSpaceDN w:val="0"/>
        <w:adjustRightInd w:val="0"/>
        <w:spacing w:line="200" w:lineRule="exact"/>
        <w:rPr>
          <w:rFonts w:cs="Arial"/>
        </w:rPr>
      </w:pPr>
      <w:r w:rsidRPr="00916166">
        <w:rPr>
          <w:rFonts w:cs="Arial"/>
        </w:rPr>
        <w:t>Locaux techniques, placards chaufferie, station de pompage…</w:t>
      </w:r>
    </w:p>
    <w:p w14:paraId="510F9F30" w14:textId="77777777" w:rsidR="007161BA" w:rsidRPr="00916166" w:rsidRDefault="007161BA" w:rsidP="00970361">
      <w:pPr>
        <w:pStyle w:val="Paragraphedeliste"/>
        <w:widowControl w:val="0"/>
        <w:numPr>
          <w:ilvl w:val="0"/>
          <w:numId w:val="6"/>
        </w:numPr>
        <w:tabs>
          <w:tab w:val="left" w:pos="1215"/>
        </w:tabs>
        <w:autoSpaceDE w:val="0"/>
        <w:autoSpaceDN w:val="0"/>
        <w:adjustRightInd w:val="0"/>
        <w:spacing w:line="200" w:lineRule="exact"/>
        <w:rPr>
          <w:rFonts w:cs="Arial"/>
        </w:rPr>
      </w:pPr>
      <w:r w:rsidRPr="00916166">
        <w:rPr>
          <w:rFonts w:cs="Arial"/>
        </w:rPr>
        <w:t>Pièces informatiques, baie, serveur, salle onduleur…</w:t>
      </w:r>
    </w:p>
    <w:p w14:paraId="5F5ADC96" w14:textId="77777777" w:rsidR="007161BA" w:rsidRPr="00916166" w:rsidRDefault="007161BA" w:rsidP="00970361">
      <w:pPr>
        <w:pStyle w:val="Paragraphedeliste"/>
        <w:widowControl w:val="0"/>
        <w:numPr>
          <w:ilvl w:val="0"/>
          <w:numId w:val="6"/>
        </w:numPr>
        <w:tabs>
          <w:tab w:val="left" w:pos="1215"/>
        </w:tabs>
        <w:autoSpaceDE w:val="0"/>
        <w:autoSpaceDN w:val="0"/>
        <w:adjustRightInd w:val="0"/>
        <w:spacing w:line="200" w:lineRule="exact"/>
        <w:rPr>
          <w:rFonts w:cs="Arial"/>
        </w:rPr>
      </w:pPr>
      <w:r w:rsidRPr="00916166">
        <w:rPr>
          <w:rFonts w:cs="Arial"/>
        </w:rPr>
        <w:t>Vide sanitaire, combles,</w:t>
      </w:r>
    </w:p>
    <w:p w14:paraId="3BCD52C4" w14:textId="77777777" w:rsidR="007161BA" w:rsidRPr="00916166" w:rsidRDefault="007161BA" w:rsidP="00970361">
      <w:pPr>
        <w:pStyle w:val="Paragraphedeliste"/>
        <w:widowControl w:val="0"/>
        <w:numPr>
          <w:ilvl w:val="0"/>
          <w:numId w:val="6"/>
        </w:numPr>
        <w:tabs>
          <w:tab w:val="left" w:pos="1215"/>
        </w:tabs>
        <w:autoSpaceDE w:val="0"/>
        <w:autoSpaceDN w:val="0"/>
        <w:adjustRightInd w:val="0"/>
        <w:spacing w:line="200" w:lineRule="exact"/>
        <w:rPr>
          <w:rFonts w:cs="Arial"/>
        </w:rPr>
      </w:pPr>
      <w:r w:rsidRPr="00916166">
        <w:rPr>
          <w:rFonts w:cs="Arial"/>
        </w:rPr>
        <w:t>Stockages</w:t>
      </w:r>
    </w:p>
    <w:p w14:paraId="4EECEEBC" w14:textId="77777777" w:rsidR="00B50391" w:rsidRPr="00916166" w:rsidRDefault="00B50391" w:rsidP="00970361">
      <w:pPr>
        <w:pStyle w:val="Paragraphedeliste"/>
        <w:widowControl w:val="0"/>
        <w:numPr>
          <w:ilvl w:val="0"/>
          <w:numId w:val="6"/>
        </w:numPr>
        <w:tabs>
          <w:tab w:val="left" w:pos="1215"/>
        </w:tabs>
        <w:autoSpaceDE w:val="0"/>
        <w:autoSpaceDN w:val="0"/>
        <w:adjustRightInd w:val="0"/>
        <w:spacing w:line="200" w:lineRule="exact"/>
        <w:rPr>
          <w:rFonts w:cs="Arial"/>
        </w:rPr>
      </w:pPr>
      <w:r w:rsidRPr="00916166">
        <w:rPr>
          <w:rFonts w:cs="Arial"/>
        </w:rPr>
        <w:t>Recyclage</w:t>
      </w:r>
    </w:p>
    <w:p w14:paraId="08D5F725" w14:textId="77777777" w:rsidR="007161BA" w:rsidRDefault="007161BA" w:rsidP="00970361">
      <w:pPr>
        <w:pStyle w:val="Paragraphedeliste"/>
        <w:widowControl w:val="0"/>
        <w:numPr>
          <w:ilvl w:val="0"/>
          <w:numId w:val="6"/>
        </w:numPr>
        <w:tabs>
          <w:tab w:val="left" w:pos="1215"/>
        </w:tabs>
        <w:autoSpaceDE w:val="0"/>
        <w:autoSpaceDN w:val="0"/>
        <w:adjustRightInd w:val="0"/>
        <w:spacing w:line="200" w:lineRule="exact"/>
        <w:rPr>
          <w:rFonts w:cs="Arial"/>
        </w:rPr>
      </w:pPr>
      <w:r w:rsidRPr="00916166">
        <w:rPr>
          <w:rFonts w:cs="Arial"/>
        </w:rPr>
        <w:t>Ateliers</w:t>
      </w:r>
    </w:p>
    <w:p w14:paraId="1376FC05" w14:textId="77777777" w:rsidR="00916166" w:rsidRPr="00916166" w:rsidRDefault="00916166" w:rsidP="00970361">
      <w:pPr>
        <w:pStyle w:val="Paragraphedeliste"/>
        <w:widowControl w:val="0"/>
        <w:numPr>
          <w:ilvl w:val="0"/>
          <w:numId w:val="6"/>
        </w:numPr>
        <w:tabs>
          <w:tab w:val="left" w:pos="1215"/>
        </w:tabs>
        <w:autoSpaceDE w:val="0"/>
        <w:autoSpaceDN w:val="0"/>
        <w:adjustRightInd w:val="0"/>
        <w:spacing w:line="200" w:lineRule="exact"/>
        <w:rPr>
          <w:rFonts w:cs="Arial"/>
        </w:rPr>
      </w:pPr>
      <w:r>
        <w:rPr>
          <w:rFonts w:cs="Arial"/>
        </w:rPr>
        <w:t>…</w:t>
      </w:r>
    </w:p>
    <w:p w14:paraId="11C9DA54" w14:textId="77777777" w:rsidR="001057B5" w:rsidRPr="00916166" w:rsidRDefault="001057B5" w:rsidP="001057B5">
      <w:pPr>
        <w:widowControl w:val="0"/>
        <w:tabs>
          <w:tab w:val="left" w:pos="1215"/>
        </w:tabs>
        <w:autoSpaceDE w:val="0"/>
        <w:autoSpaceDN w:val="0"/>
        <w:adjustRightInd w:val="0"/>
        <w:spacing w:line="200" w:lineRule="exact"/>
        <w:rPr>
          <w:rFonts w:cs="Arial"/>
          <w:color w:val="7030A0"/>
        </w:rPr>
      </w:pPr>
    </w:p>
    <w:p w14:paraId="07C97ADF" w14:textId="08E9867E" w:rsidR="001057B5" w:rsidRPr="00916166" w:rsidRDefault="001057B5" w:rsidP="00C80E14">
      <w:pPr>
        <w:pStyle w:val="Titre2"/>
      </w:pPr>
      <w:bookmarkStart w:id="7" w:name="_Toc74642487"/>
      <w:r w:rsidRPr="00916166">
        <w:t>D</w:t>
      </w:r>
      <w:r w:rsidR="004B0E6F">
        <w:t>étail de la prestation attendue</w:t>
      </w:r>
      <w:bookmarkEnd w:id="7"/>
    </w:p>
    <w:p w14:paraId="577B72E2" w14:textId="77777777" w:rsidR="0071238F" w:rsidRPr="00916166" w:rsidRDefault="0071238F" w:rsidP="001057B5">
      <w:pPr>
        <w:widowControl w:val="0"/>
        <w:tabs>
          <w:tab w:val="left" w:pos="1215"/>
        </w:tabs>
        <w:autoSpaceDE w:val="0"/>
        <w:autoSpaceDN w:val="0"/>
        <w:adjustRightInd w:val="0"/>
        <w:spacing w:line="200" w:lineRule="exact"/>
        <w:rPr>
          <w:rFonts w:cs="Arial"/>
          <w:color w:val="7030A0"/>
        </w:rPr>
      </w:pPr>
    </w:p>
    <w:p w14:paraId="35F338F2" w14:textId="77777777" w:rsidR="001057B5" w:rsidRPr="00916166" w:rsidRDefault="00970361" w:rsidP="001470BC">
      <w:pPr>
        <w:pStyle w:val="Titre3"/>
      </w:pPr>
      <w:bookmarkStart w:id="8" w:name="_Toc74642488"/>
      <w:r w:rsidRPr="00916166">
        <w:t>Détection</w:t>
      </w:r>
      <w:bookmarkEnd w:id="8"/>
    </w:p>
    <w:p w14:paraId="4EDC6485" w14:textId="77777777" w:rsidR="001057B5" w:rsidRPr="00916166" w:rsidRDefault="001057B5" w:rsidP="00050A40">
      <w:pPr>
        <w:widowControl w:val="0"/>
        <w:tabs>
          <w:tab w:val="left" w:pos="1215"/>
        </w:tabs>
        <w:autoSpaceDE w:val="0"/>
        <w:autoSpaceDN w:val="0"/>
        <w:adjustRightInd w:val="0"/>
        <w:rPr>
          <w:rFonts w:cs="Arial"/>
          <w:color w:val="7030A0"/>
        </w:rPr>
      </w:pPr>
    </w:p>
    <w:p w14:paraId="78091C87" w14:textId="77777777" w:rsidR="001057B5" w:rsidRPr="00916166" w:rsidRDefault="001057B5" w:rsidP="00050A40">
      <w:pPr>
        <w:widowControl w:val="0"/>
        <w:tabs>
          <w:tab w:val="left" w:pos="1215"/>
        </w:tabs>
        <w:autoSpaceDE w:val="0"/>
        <w:autoSpaceDN w:val="0"/>
        <w:adjustRightInd w:val="0"/>
        <w:rPr>
          <w:rFonts w:cs="Arial"/>
        </w:rPr>
      </w:pPr>
      <w:r w:rsidRPr="00916166">
        <w:rPr>
          <w:rFonts w:cs="Arial"/>
        </w:rPr>
        <w:t>Consiste à mettre rapidement en évidence toute présence de « nuisibles », à les identifier, afin de conseiller le donneur d’ordre sur les mesures à prendre pour les combattre et éviter leur prolifération.</w:t>
      </w:r>
    </w:p>
    <w:p w14:paraId="10985B8F" w14:textId="083B20E3" w:rsidR="001057B5" w:rsidRPr="00916166" w:rsidRDefault="001057B5" w:rsidP="00050A40">
      <w:pPr>
        <w:widowControl w:val="0"/>
        <w:tabs>
          <w:tab w:val="left" w:pos="1215"/>
        </w:tabs>
        <w:autoSpaceDE w:val="0"/>
        <w:autoSpaceDN w:val="0"/>
        <w:adjustRightInd w:val="0"/>
        <w:rPr>
          <w:rFonts w:cs="Arial"/>
        </w:rPr>
      </w:pPr>
      <w:r w:rsidRPr="00916166">
        <w:rPr>
          <w:rFonts w:cs="Arial"/>
        </w:rPr>
        <w:t>Un plan d’appâtage sera mis à dispositio</w:t>
      </w:r>
      <w:r w:rsidR="004735AA">
        <w:rPr>
          <w:rFonts w:cs="Arial"/>
        </w:rPr>
        <w:t xml:space="preserve">n à </w:t>
      </w:r>
      <w:r w:rsidRPr="00916166">
        <w:rPr>
          <w:rFonts w:cs="Arial"/>
        </w:rPr>
        <w:t>lNRA</w:t>
      </w:r>
      <w:r w:rsidR="001470BC" w:rsidRPr="00916166">
        <w:rPr>
          <w:rFonts w:cs="Arial"/>
        </w:rPr>
        <w:t>E</w:t>
      </w:r>
      <w:r w:rsidRPr="00916166">
        <w:rPr>
          <w:rFonts w:cs="Arial"/>
        </w:rPr>
        <w:t>.</w:t>
      </w:r>
    </w:p>
    <w:p w14:paraId="3FFD41CF" w14:textId="77777777" w:rsidR="001057B5" w:rsidRPr="00916166" w:rsidRDefault="001057B5" w:rsidP="00050A40">
      <w:pPr>
        <w:widowControl w:val="0"/>
        <w:tabs>
          <w:tab w:val="left" w:pos="1215"/>
        </w:tabs>
        <w:autoSpaceDE w:val="0"/>
        <w:autoSpaceDN w:val="0"/>
        <w:adjustRightInd w:val="0"/>
        <w:rPr>
          <w:rFonts w:cs="Arial"/>
          <w:color w:val="7030A0"/>
        </w:rPr>
      </w:pPr>
    </w:p>
    <w:p w14:paraId="71D27943" w14:textId="77777777" w:rsidR="001057B5" w:rsidRPr="00916166" w:rsidRDefault="00970361" w:rsidP="00050A40">
      <w:pPr>
        <w:pStyle w:val="Titre3"/>
        <w:spacing w:before="120" w:after="120"/>
      </w:pPr>
      <w:bookmarkStart w:id="9" w:name="_Toc74642489"/>
      <w:r w:rsidRPr="00916166">
        <w:t>Destruction</w:t>
      </w:r>
      <w:bookmarkEnd w:id="9"/>
    </w:p>
    <w:p w14:paraId="32830217" w14:textId="77777777" w:rsidR="001057B5" w:rsidRPr="00916166" w:rsidRDefault="001057B5" w:rsidP="00050A40">
      <w:pPr>
        <w:widowControl w:val="0"/>
        <w:tabs>
          <w:tab w:val="left" w:pos="1215"/>
        </w:tabs>
        <w:autoSpaceDE w:val="0"/>
        <w:autoSpaceDN w:val="0"/>
        <w:adjustRightInd w:val="0"/>
        <w:rPr>
          <w:rFonts w:cs="Arial"/>
          <w:color w:val="7030A0"/>
        </w:rPr>
      </w:pPr>
    </w:p>
    <w:p w14:paraId="66F404D8" w14:textId="77777777" w:rsidR="001057B5" w:rsidRPr="00916166" w:rsidRDefault="001057B5" w:rsidP="00050A40">
      <w:pPr>
        <w:widowControl w:val="0"/>
        <w:tabs>
          <w:tab w:val="left" w:pos="1215"/>
        </w:tabs>
        <w:autoSpaceDE w:val="0"/>
        <w:autoSpaceDN w:val="0"/>
        <w:adjustRightInd w:val="0"/>
        <w:rPr>
          <w:rFonts w:cs="Arial"/>
        </w:rPr>
      </w:pPr>
      <w:r w:rsidRPr="00916166">
        <w:rPr>
          <w:rFonts w:cs="Arial"/>
        </w:rPr>
        <w:t>Consiste à mettre en œuvre tous les moyens curatifs appropriés et autorisés pour enrayer l’infestation des « nuisibles » sur les locaux et abords répertoriés dans le présent cahier des charges.</w:t>
      </w:r>
    </w:p>
    <w:p w14:paraId="3A6AC02A" w14:textId="77777777" w:rsidR="001057B5" w:rsidRPr="00916166" w:rsidRDefault="001057B5" w:rsidP="00050A40">
      <w:pPr>
        <w:widowControl w:val="0"/>
        <w:tabs>
          <w:tab w:val="left" w:pos="1215"/>
        </w:tabs>
        <w:autoSpaceDE w:val="0"/>
        <w:autoSpaceDN w:val="0"/>
        <w:adjustRightInd w:val="0"/>
        <w:rPr>
          <w:rFonts w:cs="Arial"/>
          <w:color w:val="7030A0"/>
        </w:rPr>
      </w:pPr>
    </w:p>
    <w:p w14:paraId="2C5AE21A" w14:textId="77777777" w:rsidR="001057B5" w:rsidRPr="00916166" w:rsidRDefault="001057B5" w:rsidP="00050A40">
      <w:pPr>
        <w:pStyle w:val="Titre3"/>
        <w:spacing w:before="120" w:after="120"/>
      </w:pPr>
      <w:bookmarkStart w:id="10" w:name="_Toc74642490"/>
      <w:r w:rsidRPr="00916166">
        <w:t>Prévention</w:t>
      </w:r>
      <w:bookmarkEnd w:id="10"/>
    </w:p>
    <w:p w14:paraId="35A0C6EE" w14:textId="77777777" w:rsidR="001057B5" w:rsidRPr="00916166" w:rsidRDefault="001057B5" w:rsidP="00050A40">
      <w:pPr>
        <w:widowControl w:val="0"/>
        <w:tabs>
          <w:tab w:val="left" w:pos="1215"/>
        </w:tabs>
        <w:autoSpaceDE w:val="0"/>
        <w:autoSpaceDN w:val="0"/>
        <w:adjustRightInd w:val="0"/>
        <w:rPr>
          <w:rFonts w:cs="Arial"/>
          <w:color w:val="7030A0"/>
        </w:rPr>
      </w:pPr>
    </w:p>
    <w:p w14:paraId="73FC56E0" w14:textId="77777777" w:rsidR="001057B5" w:rsidRPr="00916166" w:rsidRDefault="001057B5" w:rsidP="00050A40">
      <w:pPr>
        <w:widowControl w:val="0"/>
        <w:tabs>
          <w:tab w:val="left" w:pos="1215"/>
        </w:tabs>
        <w:autoSpaceDE w:val="0"/>
        <w:autoSpaceDN w:val="0"/>
        <w:adjustRightInd w:val="0"/>
        <w:rPr>
          <w:rFonts w:cs="Arial"/>
        </w:rPr>
      </w:pPr>
      <w:r w:rsidRPr="00916166">
        <w:rPr>
          <w:rFonts w:cs="Arial"/>
        </w:rPr>
        <w:t xml:space="preserve">Consiste à mettre en évidence les risques éventuels d’infestation des « nuisibles » par les voies de pénétration, et les </w:t>
      </w:r>
      <w:r w:rsidRPr="00916166">
        <w:rPr>
          <w:rFonts w:cs="Arial"/>
        </w:rPr>
        <w:lastRenderedPageBreak/>
        <w:t>facteurs favorisant leur implantation dans les locaux.</w:t>
      </w:r>
    </w:p>
    <w:p w14:paraId="329DB4FB" w14:textId="77777777" w:rsidR="001057B5" w:rsidRPr="00916166" w:rsidRDefault="001057B5" w:rsidP="001057B5">
      <w:pPr>
        <w:widowControl w:val="0"/>
        <w:tabs>
          <w:tab w:val="left" w:pos="1215"/>
        </w:tabs>
        <w:autoSpaceDE w:val="0"/>
        <w:autoSpaceDN w:val="0"/>
        <w:adjustRightInd w:val="0"/>
        <w:spacing w:line="200" w:lineRule="exact"/>
        <w:rPr>
          <w:rFonts w:cs="Arial"/>
          <w:color w:val="7030A0"/>
        </w:rPr>
      </w:pPr>
    </w:p>
    <w:p w14:paraId="6734C059" w14:textId="77777777" w:rsidR="001057B5" w:rsidRPr="00916166" w:rsidRDefault="00970361" w:rsidP="001470BC">
      <w:pPr>
        <w:pStyle w:val="Titre3"/>
      </w:pPr>
      <w:r w:rsidRPr="00916166">
        <w:t xml:space="preserve"> </w:t>
      </w:r>
      <w:bookmarkStart w:id="11" w:name="_Toc74642491"/>
      <w:r w:rsidR="001057B5" w:rsidRPr="00916166">
        <w:t>Cas particulier des hyménoptères</w:t>
      </w:r>
      <w:bookmarkEnd w:id="11"/>
    </w:p>
    <w:p w14:paraId="6DC3F4E4" w14:textId="77777777" w:rsidR="001057B5" w:rsidRPr="00916166" w:rsidRDefault="001057B5" w:rsidP="001057B5">
      <w:pPr>
        <w:widowControl w:val="0"/>
        <w:tabs>
          <w:tab w:val="left" w:pos="1215"/>
        </w:tabs>
        <w:autoSpaceDE w:val="0"/>
        <w:autoSpaceDN w:val="0"/>
        <w:adjustRightInd w:val="0"/>
        <w:spacing w:line="200" w:lineRule="exact"/>
        <w:rPr>
          <w:rFonts w:cs="Arial"/>
          <w:color w:val="7030A0"/>
        </w:rPr>
      </w:pPr>
    </w:p>
    <w:p w14:paraId="17E69EA6" w14:textId="015FA28E" w:rsidR="0088607D" w:rsidRPr="0068232E" w:rsidRDefault="001057B5" w:rsidP="0088607D">
      <w:pPr>
        <w:spacing w:after="0"/>
        <w:rPr>
          <w:rFonts w:cs="Arial"/>
        </w:rPr>
      </w:pPr>
      <w:r w:rsidRPr="00916166">
        <w:rPr>
          <w:rFonts w:cs="Arial"/>
        </w:rPr>
        <w:t xml:space="preserve">Le titulaire devra obligatoirement proposer, de manière intégrée à son offre, l’intervention ponctuelle </w:t>
      </w:r>
      <w:r w:rsidRPr="0088607D">
        <w:rPr>
          <w:rFonts w:cs="Arial"/>
        </w:rPr>
        <w:t xml:space="preserve">pour </w:t>
      </w:r>
      <w:r w:rsidR="00E456A8">
        <w:rPr>
          <w:rFonts w:cs="Arial"/>
        </w:rPr>
        <w:t>les f</w:t>
      </w:r>
      <w:r w:rsidR="0088607D" w:rsidRPr="00E456A8">
        <w:rPr>
          <w:rFonts w:cs="Arial"/>
        </w:rPr>
        <w:t>ourmis</w:t>
      </w:r>
      <w:r w:rsidR="00E456A8">
        <w:rPr>
          <w:rFonts w:cs="Arial"/>
        </w:rPr>
        <w:t>,</w:t>
      </w:r>
      <w:r w:rsidR="0088607D" w:rsidRPr="00E456A8">
        <w:rPr>
          <w:rFonts w:cs="Arial"/>
        </w:rPr>
        <w:t xml:space="preserve"> insectes rampants</w:t>
      </w:r>
      <w:r w:rsidR="004735AA" w:rsidRPr="00E456A8">
        <w:rPr>
          <w:rFonts w:cs="Arial"/>
        </w:rPr>
        <w:t>, blattes et frelons.</w:t>
      </w:r>
    </w:p>
    <w:p w14:paraId="1196B183" w14:textId="0F042184" w:rsidR="001057B5" w:rsidRPr="00916166" w:rsidRDefault="00E846DD" w:rsidP="001629DE">
      <w:pPr>
        <w:widowControl w:val="0"/>
        <w:tabs>
          <w:tab w:val="left" w:pos="1215"/>
        </w:tabs>
        <w:autoSpaceDE w:val="0"/>
        <w:autoSpaceDN w:val="0"/>
        <w:adjustRightInd w:val="0"/>
        <w:spacing w:after="0"/>
        <w:rPr>
          <w:rFonts w:cs="Arial"/>
        </w:rPr>
      </w:pPr>
      <w:r>
        <w:rPr>
          <w:rFonts w:cs="Arial"/>
        </w:rPr>
        <w:t>D</w:t>
      </w:r>
      <w:r w:rsidR="001057B5" w:rsidRPr="00916166">
        <w:rPr>
          <w:rFonts w:cs="Arial"/>
        </w:rPr>
        <w:t>estruction</w:t>
      </w:r>
      <w:r>
        <w:rPr>
          <w:rFonts w:cs="Arial"/>
        </w:rPr>
        <w:t>s</w:t>
      </w:r>
      <w:r w:rsidR="001057B5" w:rsidRPr="00916166">
        <w:rPr>
          <w:rFonts w:cs="Arial"/>
        </w:rPr>
        <w:t xml:space="preserve"> </w:t>
      </w:r>
      <w:r>
        <w:rPr>
          <w:rFonts w:cs="Arial"/>
        </w:rPr>
        <w:t>d</w:t>
      </w:r>
      <w:r w:rsidR="009C0800">
        <w:rPr>
          <w:rFonts w:cs="Arial"/>
        </w:rPr>
        <w:t xml:space="preserve">es insectes et </w:t>
      </w:r>
      <w:r w:rsidR="001057B5" w:rsidRPr="00916166">
        <w:rPr>
          <w:rFonts w:cs="Arial"/>
        </w:rPr>
        <w:t>de</w:t>
      </w:r>
      <w:r>
        <w:rPr>
          <w:rFonts w:cs="Arial"/>
        </w:rPr>
        <w:t>s</w:t>
      </w:r>
      <w:r w:rsidR="001057B5" w:rsidRPr="00916166">
        <w:rPr>
          <w:rFonts w:cs="Arial"/>
        </w:rPr>
        <w:t xml:space="preserve"> nids de guêpes importants (en toiture ou enterrées), mais également pour nids de frelons, (qu’ils soient aériens (dans un arbre) ou en toitures/combles).</w:t>
      </w:r>
    </w:p>
    <w:p w14:paraId="5D24AA9B" w14:textId="77777777" w:rsidR="001057B5" w:rsidRPr="0068232E" w:rsidRDefault="001057B5" w:rsidP="001057B5">
      <w:pPr>
        <w:widowControl w:val="0"/>
        <w:tabs>
          <w:tab w:val="left" w:pos="1215"/>
        </w:tabs>
        <w:autoSpaceDE w:val="0"/>
        <w:autoSpaceDN w:val="0"/>
        <w:adjustRightInd w:val="0"/>
        <w:spacing w:line="200" w:lineRule="exact"/>
        <w:rPr>
          <w:rFonts w:cs="Arial"/>
        </w:rPr>
      </w:pPr>
    </w:p>
    <w:p w14:paraId="62B1E91A" w14:textId="77777777" w:rsidR="001057B5" w:rsidRPr="00916166" w:rsidRDefault="001057B5" w:rsidP="001057B5">
      <w:pPr>
        <w:widowControl w:val="0"/>
        <w:tabs>
          <w:tab w:val="left" w:pos="1215"/>
        </w:tabs>
        <w:autoSpaceDE w:val="0"/>
        <w:autoSpaceDN w:val="0"/>
        <w:adjustRightInd w:val="0"/>
        <w:spacing w:line="200" w:lineRule="exact"/>
        <w:rPr>
          <w:rFonts w:cs="Arial"/>
          <w:color w:val="7030A0"/>
        </w:rPr>
      </w:pPr>
    </w:p>
    <w:p w14:paraId="5E4880C1" w14:textId="5ED5A19C" w:rsidR="001057B5" w:rsidRDefault="002D2668" w:rsidP="00C80E14">
      <w:pPr>
        <w:pStyle w:val="Titre2"/>
      </w:pPr>
      <w:bookmarkStart w:id="12" w:name="_Toc74642492"/>
      <w:r w:rsidRPr="00916166">
        <w:t>OBLIGATION DU TUTILAIRE</w:t>
      </w:r>
      <w:bookmarkEnd w:id="12"/>
    </w:p>
    <w:p w14:paraId="6A9B247B" w14:textId="0FCB2FE4" w:rsidR="006E42F7" w:rsidRPr="0068232E" w:rsidRDefault="006E42F7" w:rsidP="001629DE">
      <w:pPr>
        <w:pStyle w:val="Titre3"/>
        <w:numPr>
          <w:ilvl w:val="0"/>
          <w:numId w:val="0"/>
        </w:numPr>
      </w:pPr>
    </w:p>
    <w:p w14:paraId="44A5CBD1" w14:textId="5CD37A45" w:rsidR="006E42F7" w:rsidRPr="0068232E" w:rsidRDefault="006E42F7" w:rsidP="006E42F7">
      <w:r w:rsidRPr="0068232E">
        <w:t>Le titulaire devra en outre, suppléer par ses connaissances professionnelles et son expérience, aux compléments de détails manquants au présent cahier des charges. Le candidat devra signaler les erreurs ou omission à INRAE selon les dispositions de la réglementation en vigueur.</w:t>
      </w:r>
    </w:p>
    <w:p w14:paraId="0948FF1B" w14:textId="77777777" w:rsidR="006E42F7" w:rsidRPr="006E42F7" w:rsidRDefault="006E42F7" w:rsidP="006E42F7"/>
    <w:p w14:paraId="403E95C1" w14:textId="3EC8F84B" w:rsidR="001D3F4B" w:rsidRPr="00B4426D" w:rsidRDefault="004735AA" w:rsidP="001D3F4B">
      <w:r>
        <w:t>Temps d’intervention sous 2 jour</w:t>
      </w:r>
      <w:r w:rsidR="001629DE">
        <w:t>s</w:t>
      </w:r>
      <w:r>
        <w:t xml:space="preserve"> ouvré</w:t>
      </w:r>
      <w:r w:rsidR="001629DE">
        <w:t>s</w:t>
      </w:r>
      <w:r>
        <w:t xml:space="preserve"> après appel. Sous réserve de </w:t>
      </w:r>
      <w:r w:rsidR="001D3F4B" w:rsidRPr="00B4426D">
        <w:t>pénalités</w:t>
      </w:r>
      <w:r>
        <w:t xml:space="preserve"> prévue à l’article</w:t>
      </w:r>
      <w:r w:rsidR="00E36C07">
        <w:t xml:space="preserve"> 12</w:t>
      </w:r>
      <w:r w:rsidR="00B4426D" w:rsidRPr="00B4426D">
        <w:t>.</w:t>
      </w:r>
    </w:p>
    <w:p w14:paraId="1E80650D" w14:textId="77777777" w:rsidR="001057B5" w:rsidRPr="00916166" w:rsidRDefault="001057B5" w:rsidP="001057B5">
      <w:pPr>
        <w:widowControl w:val="0"/>
        <w:tabs>
          <w:tab w:val="left" w:pos="1215"/>
        </w:tabs>
        <w:autoSpaceDE w:val="0"/>
        <w:autoSpaceDN w:val="0"/>
        <w:adjustRightInd w:val="0"/>
        <w:spacing w:line="200" w:lineRule="exact"/>
        <w:rPr>
          <w:rFonts w:cs="Arial"/>
          <w:color w:val="7030A0"/>
        </w:rPr>
      </w:pPr>
    </w:p>
    <w:p w14:paraId="3EB15DA5" w14:textId="77777777" w:rsidR="001057B5" w:rsidRPr="00916166" w:rsidRDefault="001057B5" w:rsidP="00050A40">
      <w:pPr>
        <w:widowControl w:val="0"/>
        <w:tabs>
          <w:tab w:val="left" w:pos="1215"/>
        </w:tabs>
        <w:autoSpaceDE w:val="0"/>
        <w:autoSpaceDN w:val="0"/>
        <w:adjustRightInd w:val="0"/>
        <w:rPr>
          <w:rFonts w:cs="Arial"/>
        </w:rPr>
      </w:pPr>
      <w:r w:rsidRPr="00916166">
        <w:rPr>
          <w:rFonts w:cs="Arial"/>
        </w:rPr>
        <w:t>Le titulaire s’engage à mettre en œuvre dans les meilleurs délais, hors week-end et jours fériés, aussi souvent que nécessaire, tout le personnel qualifié en vue de :</w:t>
      </w:r>
    </w:p>
    <w:p w14:paraId="35624614" w14:textId="77777777" w:rsidR="001057B5" w:rsidRPr="00916166" w:rsidRDefault="001057B5" w:rsidP="00050A40">
      <w:pPr>
        <w:widowControl w:val="0"/>
        <w:tabs>
          <w:tab w:val="left" w:pos="1215"/>
        </w:tabs>
        <w:autoSpaceDE w:val="0"/>
        <w:autoSpaceDN w:val="0"/>
        <w:adjustRightInd w:val="0"/>
        <w:rPr>
          <w:rFonts w:cs="Arial"/>
        </w:rPr>
      </w:pPr>
      <w:r w:rsidRPr="00916166">
        <w:rPr>
          <w:rFonts w:cs="Arial"/>
        </w:rPr>
        <w:t xml:space="preserve"> </w:t>
      </w:r>
    </w:p>
    <w:p w14:paraId="16273D84" w14:textId="77777777" w:rsidR="001057B5" w:rsidRPr="00916166" w:rsidRDefault="002D2668" w:rsidP="00050A40">
      <w:pPr>
        <w:widowControl w:val="0"/>
        <w:tabs>
          <w:tab w:val="left" w:pos="1215"/>
        </w:tabs>
        <w:autoSpaceDE w:val="0"/>
        <w:autoSpaceDN w:val="0"/>
        <w:adjustRightInd w:val="0"/>
        <w:ind w:left="720"/>
        <w:rPr>
          <w:rFonts w:cs="Arial"/>
        </w:rPr>
      </w:pPr>
      <w:r w:rsidRPr="00916166">
        <w:rPr>
          <w:rFonts w:cs="Arial"/>
        </w:rPr>
        <w:t xml:space="preserve">•  </w:t>
      </w:r>
      <w:r w:rsidR="00024862" w:rsidRPr="00916166">
        <w:rPr>
          <w:rFonts w:cs="Arial"/>
        </w:rPr>
        <w:t xml:space="preserve">Conseiller </w:t>
      </w:r>
      <w:r w:rsidR="001057B5" w:rsidRPr="00916166">
        <w:rPr>
          <w:rFonts w:cs="Arial"/>
        </w:rPr>
        <w:t>INRA</w:t>
      </w:r>
      <w:r w:rsidR="001470BC" w:rsidRPr="00916166">
        <w:rPr>
          <w:rFonts w:cs="Arial"/>
        </w:rPr>
        <w:t>E</w:t>
      </w:r>
      <w:r w:rsidR="001057B5" w:rsidRPr="00916166">
        <w:rPr>
          <w:rFonts w:cs="Arial"/>
        </w:rPr>
        <w:t xml:space="preserve"> dans tous les domaines de l’hygiène relatifs aux infestations et nuisances dues aux « nuisibles » ;</w:t>
      </w:r>
    </w:p>
    <w:p w14:paraId="7A6FB908" w14:textId="77777777" w:rsidR="001057B5" w:rsidRPr="00916166" w:rsidRDefault="002D2668" w:rsidP="00050A40">
      <w:pPr>
        <w:widowControl w:val="0"/>
        <w:tabs>
          <w:tab w:val="left" w:pos="1215"/>
        </w:tabs>
        <w:autoSpaceDE w:val="0"/>
        <w:autoSpaceDN w:val="0"/>
        <w:adjustRightInd w:val="0"/>
        <w:ind w:left="720"/>
        <w:rPr>
          <w:rFonts w:cs="Arial"/>
        </w:rPr>
      </w:pPr>
      <w:r w:rsidRPr="00916166">
        <w:rPr>
          <w:rFonts w:cs="Arial"/>
        </w:rPr>
        <w:t xml:space="preserve">•  </w:t>
      </w:r>
      <w:r w:rsidR="001057B5" w:rsidRPr="00916166">
        <w:rPr>
          <w:rFonts w:cs="Arial"/>
        </w:rPr>
        <w:t>Détecter et identifier la nature, l’étendue et les risques de toutes infestations des « nuisibles » concernés par le présent cahier des charges ;</w:t>
      </w:r>
    </w:p>
    <w:p w14:paraId="2B1A5E12" w14:textId="77777777" w:rsidR="001057B5" w:rsidRPr="00916166" w:rsidRDefault="002D2668" w:rsidP="00050A40">
      <w:pPr>
        <w:widowControl w:val="0"/>
        <w:tabs>
          <w:tab w:val="left" w:pos="1215"/>
        </w:tabs>
        <w:autoSpaceDE w:val="0"/>
        <w:autoSpaceDN w:val="0"/>
        <w:adjustRightInd w:val="0"/>
        <w:ind w:left="720"/>
        <w:rPr>
          <w:rFonts w:cs="Arial"/>
        </w:rPr>
      </w:pPr>
      <w:r w:rsidRPr="00916166">
        <w:rPr>
          <w:rFonts w:cs="Arial"/>
        </w:rPr>
        <w:t xml:space="preserve">•  </w:t>
      </w:r>
      <w:r w:rsidR="00024862" w:rsidRPr="00916166">
        <w:rPr>
          <w:rFonts w:cs="Arial"/>
        </w:rPr>
        <w:t xml:space="preserve">Prévenir </w:t>
      </w:r>
      <w:r w:rsidR="001057B5" w:rsidRPr="00916166">
        <w:rPr>
          <w:rFonts w:cs="Arial"/>
        </w:rPr>
        <w:t>INRA</w:t>
      </w:r>
      <w:r w:rsidR="001470BC" w:rsidRPr="00916166">
        <w:rPr>
          <w:rFonts w:cs="Arial"/>
        </w:rPr>
        <w:t>E</w:t>
      </w:r>
      <w:r w:rsidR="001057B5" w:rsidRPr="00916166">
        <w:rPr>
          <w:rFonts w:cs="Arial"/>
        </w:rPr>
        <w:t xml:space="preserve"> avant chaque intervention ou visite, et délivrer un justificatif de passage qui tiendra lieu de justificatif d’intervention. Ce justificatif de passage devra mentionner le détail des prestations effectuées, en </w:t>
      </w:r>
      <w:r w:rsidRPr="00916166">
        <w:rPr>
          <w:rFonts w:cs="Arial"/>
        </w:rPr>
        <w:t>mentionnant</w:t>
      </w:r>
      <w:r w:rsidR="001057B5" w:rsidRPr="00916166">
        <w:rPr>
          <w:rFonts w:cs="Arial"/>
        </w:rPr>
        <w:t xml:space="preserve"> notamment le détail des produits appliqués ou utilisés ;</w:t>
      </w:r>
    </w:p>
    <w:p w14:paraId="2D979D40" w14:textId="77777777" w:rsidR="001057B5" w:rsidRPr="00916166" w:rsidRDefault="002D2668" w:rsidP="00050A40">
      <w:pPr>
        <w:widowControl w:val="0"/>
        <w:tabs>
          <w:tab w:val="left" w:pos="1215"/>
        </w:tabs>
        <w:autoSpaceDE w:val="0"/>
        <w:autoSpaceDN w:val="0"/>
        <w:adjustRightInd w:val="0"/>
        <w:ind w:left="720"/>
        <w:rPr>
          <w:rFonts w:cs="Arial"/>
        </w:rPr>
      </w:pPr>
      <w:r w:rsidRPr="00916166">
        <w:rPr>
          <w:rFonts w:cs="Arial"/>
        </w:rPr>
        <w:t xml:space="preserve">•  </w:t>
      </w:r>
      <w:r w:rsidR="001057B5" w:rsidRPr="00916166">
        <w:rPr>
          <w:rFonts w:cs="Arial"/>
        </w:rPr>
        <w:t>Mettre en œuvre tous les moyens appropriés et prévus au cahier des charges, pour lutter contre les « nuisibles » ;</w:t>
      </w:r>
    </w:p>
    <w:p w14:paraId="2C786962" w14:textId="77777777" w:rsidR="001057B5" w:rsidRPr="00916166" w:rsidRDefault="002D2668" w:rsidP="00050A40">
      <w:pPr>
        <w:widowControl w:val="0"/>
        <w:tabs>
          <w:tab w:val="left" w:pos="1215"/>
        </w:tabs>
        <w:autoSpaceDE w:val="0"/>
        <w:autoSpaceDN w:val="0"/>
        <w:adjustRightInd w:val="0"/>
        <w:ind w:left="720"/>
        <w:rPr>
          <w:rFonts w:cs="Arial"/>
        </w:rPr>
      </w:pPr>
      <w:r w:rsidRPr="00916166">
        <w:rPr>
          <w:rFonts w:cs="Arial"/>
        </w:rPr>
        <w:t xml:space="preserve">•  </w:t>
      </w:r>
      <w:r w:rsidR="001057B5" w:rsidRPr="00916166">
        <w:rPr>
          <w:rFonts w:cs="Arial"/>
        </w:rPr>
        <w:t>De prévoir un temps d’intervention suffisant pour permettre un contrôle minutieux de chaque bâtiment et des abords pour tous les sites.</w:t>
      </w:r>
    </w:p>
    <w:p w14:paraId="226F92DE" w14:textId="77777777" w:rsidR="00123296" w:rsidRPr="00454E71" w:rsidRDefault="00123296" w:rsidP="001057B5">
      <w:pPr>
        <w:widowControl w:val="0"/>
        <w:tabs>
          <w:tab w:val="left" w:pos="1215"/>
        </w:tabs>
        <w:autoSpaceDE w:val="0"/>
        <w:autoSpaceDN w:val="0"/>
        <w:adjustRightInd w:val="0"/>
        <w:spacing w:line="200" w:lineRule="exact"/>
        <w:rPr>
          <w:rFonts w:cs="Arial"/>
          <w:color w:val="7030A0"/>
          <w:highlight w:val="yellow"/>
        </w:rPr>
      </w:pPr>
    </w:p>
    <w:p w14:paraId="2D622651" w14:textId="77777777" w:rsidR="001057B5" w:rsidRPr="00454E71" w:rsidRDefault="001057B5" w:rsidP="001057B5">
      <w:pPr>
        <w:pStyle w:val="Paragraphedeliste"/>
        <w:widowControl w:val="0"/>
        <w:tabs>
          <w:tab w:val="left" w:pos="1215"/>
        </w:tabs>
        <w:autoSpaceDE w:val="0"/>
        <w:autoSpaceDN w:val="0"/>
        <w:adjustRightInd w:val="0"/>
        <w:spacing w:line="200" w:lineRule="exact"/>
        <w:ind w:left="1080"/>
        <w:rPr>
          <w:rFonts w:cs="Arial"/>
          <w:color w:val="7030A0"/>
          <w:highlight w:val="yellow"/>
        </w:rPr>
      </w:pPr>
    </w:p>
    <w:p w14:paraId="2964B8D6" w14:textId="77777777" w:rsidR="001057B5" w:rsidRPr="00916166" w:rsidRDefault="00C80E14" w:rsidP="00C80E14">
      <w:pPr>
        <w:pStyle w:val="Titre2"/>
      </w:pPr>
      <w:r w:rsidRPr="00916166">
        <w:t xml:space="preserve"> </w:t>
      </w:r>
      <w:bookmarkStart w:id="13" w:name="_Toc74642493"/>
      <w:r w:rsidRPr="00916166">
        <w:t>FREQUENCE D</w:t>
      </w:r>
      <w:r w:rsidR="001057B5" w:rsidRPr="00916166">
        <w:t>ES INTERV</w:t>
      </w:r>
      <w:r w:rsidR="00B50391" w:rsidRPr="00916166">
        <w:t>E</w:t>
      </w:r>
      <w:r w:rsidR="001057B5" w:rsidRPr="00916166">
        <w:t>NTIONS</w:t>
      </w:r>
      <w:bookmarkEnd w:id="13"/>
    </w:p>
    <w:p w14:paraId="1813A131" w14:textId="77777777" w:rsidR="00123296" w:rsidRPr="00916166" w:rsidRDefault="00123296" w:rsidP="001057B5">
      <w:pPr>
        <w:widowControl w:val="0"/>
        <w:tabs>
          <w:tab w:val="left" w:pos="1215"/>
        </w:tabs>
        <w:autoSpaceDE w:val="0"/>
        <w:autoSpaceDN w:val="0"/>
        <w:adjustRightInd w:val="0"/>
        <w:spacing w:line="200" w:lineRule="exact"/>
        <w:rPr>
          <w:rFonts w:cs="Arial"/>
          <w:color w:val="7030A0"/>
        </w:rPr>
      </w:pPr>
    </w:p>
    <w:p w14:paraId="441B9829" w14:textId="6664C3EC" w:rsidR="002B470B" w:rsidRPr="00916166" w:rsidRDefault="00B50391" w:rsidP="001057B5">
      <w:pPr>
        <w:widowControl w:val="0"/>
        <w:tabs>
          <w:tab w:val="left" w:pos="1215"/>
        </w:tabs>
        <w:autoSpaceDE w:val="0"/>
        <w:autoSpaceDN w:val="0"/>
        <w:adjustRightInd w:val="0"/>
        <w:spacing w:line="200" w:lineRule="exact"/>
        <w:rPr>
          <w:rFonts w:cs="Arial"/>
          <w:b/>
        </w:rPr>
      </w:pPr>
      <w:r w:rsidRPr="00916166">
        <w:rPr>
          <w:rFonts w:cs="Arial"/>
          <w:b/>
        </w:rPr>
        <w:t>Site de Sophia Antipolis</w:t>
      </w:r>
      <w:r w:rsidR="009210F7">
        <w:rPr>
          <w:rFonts w:cs="Arial"/>
          <w:b/>
        </w:rPr>
        <w:t xml:space="preserve"> et </w:t>
      </w:r>
      <w:r w:rsidR="00B809F8">
        <w:rPr>
          <w:rFonts w:cs="Arial"/>
          <w:b/>
        </w:rPr>
        <w:t>du jardin botanique</w:t>
      </w:r>
      <w:r w:rsidR="009210F7">
        <w:rPr>
          <w:rFonts w:cs="Arial"/>
          <w:b/>
        </w:rPr>
        <w:t xml:space="preserve"> Thuret</w:t>
      </w:r>
    </w:p>
    <w:p w14:paraId="71A9420C" w14:textId="77777777" w:rsidR="002B470B" w:rsidRPr="00916166" w:rsidRDefault="002B470B" w:rsidP="001057B5">
      <w:pPr>
        <w:widowControl w:val="0"/>
        <w:tabs>
          <w:tab w:val="left" w:pos="1215"/>
        </w:tabs>
        <w:autoSpaceDE w:val="0"/>
        <w:autoSpaceDN w:val="0"/>
        <w:adjustRightInd w:val="0"/>
        <w:spacing w:line="200" w:lineRule="exact"/>
        <w:rPr>
          <w:rFonts w:cs="Arial"/>
          <w:u w:val="single"/>
        </w:rPr>
      </w:pPr>
    </w:p>
    <w:p w14:paraId="0557A872" w14:textId="72D01288" w:rsidR="009634A4" w:rsidRPr="00916166" w:rsidRDefault="00A02E6D" w:rsidP="009634A4">
      <w:pPr>
        <w:widowControl w:val="0"/>
        <w:tabs>
          <w:tab w:val="left" w:pos="1215"/>
        </w:tabs>
        <w:autoSpaceDE w:val="0"/>
        <w:autoSpaceDN w:val="0"/>
        <w:adjustRightInd w:val="0"/>
        <w:spacing w:line="200" w:lineRule="exact"/>
        <w:rPr>
          <w:rFonts w:cs="Arial"/>
        </w:rPr>
      </w:pPr>
      <w:r w:rsidRPr="00916166">
        <w:rPr>
          <w:rFonts w:cs="Arial"/>
        </w:rPr>
        <w:t>Voir annexe 1</w:t>
      </w:r>
      <w:r w:rsidR="004735AA">
        <w:rPr>
          <w:rFonts w:cs="Arial"/>
        </w:rPr>
        <w:t xml:space="preserve"> DPGF</w:t>
      </w:r>
      <w:r w:rsidR="009210F7">
        <w:rPr>
          <w:rFonts w:cs="Arial"/>
        </w:rPr>
        <w:t xml:space="preserve"> et annexe 2 DPGF</w:t>
      </w:r>
      <w:r w:rsidRPr="00916166">
        <w:rPr>
          <w:rFonts w:cs="Arial"/>
        </w:rPr>
        <w:t>.</w:t>
      </w:r>
    </w:p>
    <w:p w14:paraId="0EE5C80D" w14:textId="77777777" w:rsidR="00B50391" w:rsidRPr="00B4426D" w:rsidRDefault="00B50391" w:rsidP="00050A40">
      <w:pPr>
        <w:widowControl w:val="0"/>
        <w:tabs>
          <w:tab w:val="left" w:pos="1215"/>
        </w:tabs>
        <w:autoSpaceDE w:val="0"/>
        <w:autoSpaceDN w:val="0"/>
        <w:adjustRightInd w:val="0"/>
        <w:rPr>
          <w:rFonts w:cs="Arial"/>
        </w:rPr>
      </w:pPr>
    </w:p>
    <w:p w14:paraId="2D2514CB" w14:textId="0082CACA" w:rsidR="00DD54C3" w:rsidRPr="00B4426D" w:rsidRDefault="004735AA" w:rsidP="00050A40">
      <w:pPr>
        <w:widowControl w:val="0"/>
        <w:tabs>
          <w:tab w:val="left" w:pos="1215"/>
        </w:tabs>
        <w:autoSpaceDE w:val="0"/>
        <w:autoSpaceDN w:val="0"/>
        <w:adjustRightInd w:val="0"/>
        <w:rPr>
          <w:rFonts w:cs="Arial"/>
        </w:rPr>
      </w:pPr>
      <w:r>
        <w:rPr>
          <w:rFonts w:cs="Arial"/>
        </w:rPr>
        <w:t>Tout p</w:t>
      </w:r>
      <w:r w:rsidR="00B50391" w:rsidRPr="00B4426D">
        <w:rPr>
          <w:rFonts w:cs="Arial"/>
        </w:rPr>
        <w:t xml:space="preserve">assage </w:t>
      </w:r>
      <w:r>
        <w:rPr>
          <w:rFonts w:cs="Arial"/>
        </w:rPr>
        <w:t>sera</w:t>
      </w:r>
      <w:r w:rsidR="00B50391" w:rsidRPr="00B4426D">
        <w:rPr>
          <w:rFonts w:cs="Arial"/>
        </w:rPr>
        <w:t xml:space="preserve"> à</w:t>
      </w:r>
      <w:r w:rsidR="00B25DD8" w:rsidRPr="00B4426D">
        <w:rPr>
          <w:rFonts w:cs="Arial"/>
        </w:rPr>
        <w:t xml:space="preserve"> programm</w:t>
      </w:r>
      <w:r w:rsidR="00B50391" w:rsidRPr="00B4426D">
        <w:rPr>
          <w:rFonts w:cs="Arial"/>
        </w:rPr>
        <w:t>er</w:t>
      </w:r>
      <w:r w:rsidR="00B25DD8" w:rsidRPr="00B4426D">
        <w:rPr>
          <w:rFonts w:cs="Arial"/>
        </w:rPr>
        <w:t xml:space="preserve"> </w:t>
      </w:r>
      <w:r w:rsidR="00A3292E">
        <w:rPr>
          <w:rFonts w:cs="Arial"/>
        </w:rPr>
        <w:t xml:space="preserve">un mois </w:t>
      </w:r>
      <w:r w:rsidR="00B25DD8" w:rsidRPr="00B4426D">
        <w:rPr>
          <w:rFonts w:cs="Arial"/>
        </w:rPr>
        <w:t xml:space="preserve">à l’avance avec le Responsable </w:t>
      </w:r>
      <w:r w:rsidR="00B50391" w:rsidRPr="00B4426D">
        <w:rPr>
          <w:rFonts w:cs="Arial"/>
        </w:rPr>
        <w:t>d</w:t>
      </w:r>
      <w:r w:rsidR="00B809F8">
        <w:rPr>
          <w:rFonts w:cs="Arial"/>
        </w:rPr>
        <w:t>u site</w:t>
      </w:r>
      <w:r w:rsidR="00E259F1">
        <w:rPr>
          <w:rFonts w:cs="Arial"/>
        </w:rPr>
        <w:t xml:space="preserve"> o</w:t>
      </w:r>
      <w:r w:rsidR="00B809F8">
        <w:rPr>
          <w:rFonts w:cs="Arial"/>
        </w:rPr>
        <w:t>u</w:t>
      </w:r>
      <w:r w:rsidR="00A3292E">
        <w:rPr>
          <w:rFonts w:cs="Arial"/>
        </w:rPr>
        <w:t xml:space="preserve"> un planning annuel sera défini en </w:t>
      </w:r>
      <w:r w:rsidR="00A3292E">
        <w:rPr>
          <w:rFonts w:cs="Arial"/>
        </w:rPr>
        <w:lastRenderedPageBreak/>
        <w:t>début de marché</w:t>
      </w:r>
      <w:r>
        <w:rPr>
          <w:rFonts w:cs="Arial"/>
        </w:rPr>
        <w:t>.</w:t>
      </w:r>
      <w:r w:rsidR="00A3292E">
        <w:rPr>
          <w:rFonts w:cs="Arial"/>
        </w:rPr>
        <w:t xml:space="preserve"> L’une ou l’autre des parties pourra reprogrammer la date d’intervention une semaine avant.</w:t>
      </w:r>
    </w:p>
    <w:p w14:paraId="352D4B56" w14:textId="15F98464" w:rsidR="00FC434C" w:rsidRPr="00B4426D" w:rsidRDefault="00FC434C" w:rsidP="00050A40">
      <w:pPr>
        <w:widowControl w:val="0"/>
        <w:tabs>
          <w:tab w:val="left" w:pos="1215"/>
        </w:tabs>
        <w:autoSpaceDE w:val="0"/>
        <w:autoSpaceDN w:val="0"/>
        <w:adjustRightInd w:val="0"/>
        <w:rPr>
          <w:rFonts w:cs="Arial"/>
        </w:rPr>
      </w:pPr>
      <w:r w:rsidRPr="00B4426D">
        <w:rPr>
          <w:rFonts w:cs="Arial"/>
        </w:rPr>
        <w:t>Les visites s’effectu</w:t>
      </w:r>
      <w:r w:rsidR="00B4426D">
        <w:rPr>
          <w:rFonts w:cs="Arial"/>
        </w:rPr>
        <w:t>eront tous les jours ouvrés de 9</w:t>
      </w:r>
      <w:r w:rsidRPr="00B4426D">
        <w:rPr>
          <w:rFonts w:cs="Arial"/>
        </w:rPr>
        <w:t>h à 1</w:t>
      </w:r>
      <w:r w:rsidR="00B4426D">
        <w:rPr>
          <w:rFonts w:cs="Arial"/>
        </w:rPr>
        <w:t>6</w:t>
      </w:r>
      <w:r w:rsidRPr="00B4426D">
        <w:rPr>
          <w:rFonts w:cs="Arial"/>
        </w:rPr>
        <w:t>h.</w:t>
      </w:r>
    </w:p>
    <w:p w14:paraId="25AFF8A3" w14:textId="4A9921D7" w:rsidR="00FC434C" w:rsidRPr="00B4426D" w:rsidRDefault="00FC434C" w:rsidP="00050A40">
      <w:pPr>
        <w:widowControl w:val="0"/>
        <w:tabs>
          <w:tab w:val="left" w:pos="1215"/>
        </w:tabs>
        <w:autoSpaceDE w:val="0"/>
        <w:autoSpaceDN w:val="0"/>
        <w:adjustRightInd w:val="0"/>
        <w:rPr>
          <w:rFonts w:cs="Arial"/>
        </w:rPr>
      </w:pPr>
      <w:r w:rsidRPr="00B4426D">
        <w:rPr>
          <w:rFonts w:cs="Arial"/>
        </w:rPr>
        <w:t xml:space="preserve">En cas de changement ou d’évolution apporté aux installations </w:t>
      </w:r>
      <w:r w:rsidR="0043753D" w:rsidRPr="00B4426D">
        <w:rPr>
          <w:rFonts w:cs="Arial"/>
        </w:rPr>
        <w:t xml:space="preserve">(nouveaux </w:t>
      </w:r>
      <w:r w:rsidR="004735AA">
        <w:rPr>
          <w:rFonts w:cs="Arial"/>
        </w:rPr>
        <w:t>bâtiments</w:t>
      </w:r>
      <w:r w:rsidR="0043753D" w:rsidRPr="00B4426D">
        <w:rPr>
          <w:rFonts w:cs="Arial"/>
        </w:rPr>
        <w:t>)</w:t>
      </w:r>
      <w:r w:rsidR="00B4426D" w:rsidRPr="00B4426D">
        <w:rPr>
          <w:rFonts w:cs="Arial"/>
        </w:rPr>
        <w:t xml:space="preserve"> </w:t>
      </w:r>
      <w:r w:rsidR="0043753D" w:rsidRPr="00B4426D">
        <w:rPr>
          <w:rFonts w:cs="Arial"/>
        </w:rPr>
        <w:t xml:space="preserve">ou sur la fréquence de passage du prestataire </w:t>
      </w:r>
      <w:r w:rsidRPr="00B4426D">
        <w:rPr>
          <w:rFonts w:cs="Arial"/>
        </w:rPr>
        <w:t xml:space="preserve">pendant la durée de validité du marché, </w:t>
      </w:r>
      <w:r w:rsidR="0043753D" w:rsidRPr="00B4426D">
        <w:rPr>
          <w:rFonts w:cs="Arial"/>
        </w:rPr>
        <w:t xml:space="preserve">ceux-ci </w:t>
      </w:r>
      <w:r w:rsidRPr="00B4426D">
        <w:rPr>
          <w:rFonts w:cs="Arial"/>
        </w:rPr>
        <w:t xml:space="preserve">seront automatiquement intégrés au marché. Le montant de la redevance annuelle sera ajusté en conséquence dans le cadre d’un avenant dans la limite des règles </w:t>
      </w:r>
      <w:r w:rsidRPr="00B4426D">
        <w:rPr>
          <w:rFonts w:cs="Arial"/>
          <w:u w:val="single"/>
        </w:rPr>
        <w:t>du décret n° 2016-360 du 25 mars 2016 relatifs aux marchés publics.</w:t>
      </w:r>
    </w:p>
    <w:p w14:paraId="39B790F5" w14:textId="519C2988" w:rsidR="009210F7" w:rsidRPr="00916166" w:rsidRDefault="009210F7" w:rsidP="00050A40">
      <w:pPr>
        <w:widowControl w:val="0"/>
        <w:tabs>
          <w:tab w:val="left" w:pos="1215"/>
        </w:tabs>
        <w:autoSpaceDE w:val="0"/>
        <w:autoSpaceDN w:val="0"/>
        <w:adjustRightInd w:val="0"/>
        <w:rPr>
          <w:rFonts w:cs="Arial"/>
        </w:rPr>
      </w:pPr>
    </w:p>
    <w:p w14:paraId="0662EA29" w14:textId="77777777" w:rsidR="00FC434C" w:rsidRPr="00916166" w:rsidRDefault="00FC434C" w:rsidP="009634A4">
      <w:pPr>
        <w:widowControl w:val="0"/>
        <w:tabs>
          <w:tab w:val="left" w:pos="1215"/>
        </w:tabs>
        <w:autoSpaceDE w:val="0"/>
        <w:autoSpaceDN w:val="0"/>
        <w:adjustRightInd w:val="0"/>
        <w:spacing w:line="200" w:lineRule="exact"/>
        <w:rPr>
          <w:rFonts w:cs="Arial"/>
          <w:color w:val="7030A0"/>
        </w:rPr>
      </w:pPr>
    </w:p>
    <w:p w14:paraId="029B7822" w14:textId="77777777" w:rsidR="002D2668" w:rsidRPr="00916166" w:rsidRDefault="002D2668" w:rsidP="00C80E14">
      <w:pPr>
        <w:pStyle w:val="Titre2"/>
      </w:pPr>
      <w:bookmarkStart w:id="14" w:name="_Toc74642494"/>
      <w:r w:rsidRPr="00916166">
        <w:t>Produits et matériels utilisés</w:t>
      </w:r>
      <w:bookmarkEnd w:id="14"/>
    </w:p>
    <w:p w14:paraId="215C4F4D" w14:textId="77777777" w:rsidR="002D2668" w:rsidRPr="00916166" w:rsidRDefault="002D2668" w:rsidP="002D2668">
      <w:pPr>
        <w:widowControl w:val="0"/>
        <w:tabs>
          <w:tab w:val="left" w:pos="1215"/>
        </w:tabs>
        <w:autoSpaceDE w:val="0"/>
        <w:autoSpaceDN w:val="0"/>
        <w:adjustRightInd w:val="0"/>
        <w:spacing w:line="200" w:lineRule="exact"/>
        <w:rPr>
          <w:rFonts w:cs="Arial"/>
          <w:color w:val="7030A0"/>
        </w:rPr>
      </w:pPr>
    </w:p>
    <w:p w14:paraId="6D5AF11F" w14:textId="77777777" w:rsidR="002D2668" w:rsidRPr="00916166" w:rsidRDefault="002D2668" w:rsidP="00EF6885">
      <w:pPr>
        <w:pStyle w:val="Paragraphedeliste"/>
        <w:widowControl w:val="0"/>
        <w:numPr>
          <w:ilvl w:val="0"/>
          <w:numId w:val="10"/>
        </w:numPr>
        <w:tabs>
          <w:tab w:val="left" w:pos="1215"/>
        </w:tabs>
        <w:autoSpaceDE w:val="0"/>
        <w:autoSpaceDN w:val="0"/>
        <w:adjustRightInd w:val="0"/>
        <w:spacing w:line="200" w:lineRule="exact"/>
        <w:rPr>
          <w:rFonts w:cs="Arial"/>
        </w:rPr>
      </w:pPr>
      <w:r w:rsidRPr="00916166">
        <w:rPr>
          <w:rFonts w:cs="Arial"/>
        </w:rPr>
        <w:t>P</w:t>
      </w:r>
      <w:r w:rsidR="00EF6885" w:rsidRPr="00916166">
        <w:rPr>
          <w:rFonts w:cs="Arial"/>
        </w:rPr>
        <w:t>roduits</w:t>
      </w:r>
    </w:p>
    <w:p w14:paraId="54E1334A" w14:textId="77777777" w:rsidR="002D2668" w:rsidRPr="00916166" w:rsidRDefault="002D2668" w:rsidP="002D2668">
      <w:pPr>
        <w:widowControl w:val="0"/>
        <w:tabs>
          <w:tab w:val="left" w:pos="1215"/>
        </w:tabs>
        <w:autoSpaceDE w:val="0"/>
        <w:autoSpaceDN w:val="0"/>
        <w:adjustRightInd w:val="0"/>
        <w:spacing w:line="200" w:lineRule="exact"/>
        <w:rPr>
          <w:rFonts w:cs="Arial"/>
        </w:rPr>
      </w:pPr>
    </w:p>
    <w:p w14:paraId="5E796FA1" w14:textId="77777777" w:rsidR="002D2668" w:rsidRPr="00916166" w:rsidRDefault="002D2668" w:rsidP="00050A40">
      <w:pPr>
        <w:widowControl w:val="0"/>
        <w:tabs>
          <w:tab w:val="left" w:pos="1215"/>
        </w:tabs>
        <w:autoSpaceDE w:val="0"/>
        <w:autoSpaceDN w:val="0"/>
        <w:adjustRightInd w:val="0"/>
        <w:rPr>
          <w:rFonts w:cs="Arial"/>
        </w:rPr>
      </w:pPr>
      <w:r w:rsidRPr="00916166">
        <w:rPr>
          <w:rFonts w:cs="Arial"/>
        </w:rPr>
        <w:t>Les produits utilisés devront respecter la réglementation en vigueur, devront être sélectifs et écologiques.</w:t>
      </w:r>
    </w:p>
    <w:p w14:paraId="73BC53D8" w14:textId="77777777" w:rsidR="002D2668" w:rsidRPr="00916166" w:rsidRDefault="002D2668" w:rsidP="00050A40">
      <w:pPr>
        <w:widowControl w:val="0"/>
        <w:tabs>
          <w:tab w:val="left" w:pos="1215"/>
        </w:tabs>
        <w:autoSpaceDE w:val="0"/>
        <w:autoSpaceDN w:val="0"/>
        <w:adjustRightInd w:val="0"/>
        <w:rPr>
          <w:rFonts w:cs="Arial"/>
        </w:rPr>
      </w:pPr>
      <w:r w:rsidRPr="00916166">
        <w:rPr>
          <w:rFonts w:cs="Arial"/>
        </w:rPr>
        <w:t>Les produits utilisés en intérieur comme en extérieur devront être placés dans des pièges homologués, validés par le centre et résistants à l’humidité.</w:t>
      </w:r>
    </w:p>
    <w:p w14:paraId="095E4465" w14:textId="77777777" w:rsidR="002D2668" w:rsidRPr="00916166" w:rsidRDefault="002D2668" w:rsidP="00050A40">
      <w:pPr>
        <w:widowControl w:val="0"/>
        <w:tabs>
          <w:tab w:val="left" w:pos="1215"/>
        </w:tabs>
        <w:autoSpaceDE w:val="0"/>
        <w:autoSpaceDN w:val="0"/>
        <w:adjustRightInd w:val="0"/>
        <w:rPr>
          <w:rFonts w:cs="Arial"/>
        </w:rPr>
      </w:pPr>
      <w:r w:rsidRPr="00916166">
        <w:rPr>
          <w:rFonts w:cs="Arial"/>
        </w:rPr>
        <w:t>Pour les traitements effectués par pulvérisation, ils seront effectués en semaine avec toutes les dispositions de sécurité nécessaire.</w:t>
      </w:r>
    </w:p>
    <w:p w14:paraId="00727FC2" w14:textId="77777777" w:rsidR="002D2668" w:rsidRPr="00B4426D" w:rsidRDefault="002D2668" w:rsidP="002D2668">
      <w:pPr>
        <w:widowControl w:val="0"/>
        <w:tabs>
          <w:tab w:val="left" w:pos="1215"/>
        </w:tabs>
        <w:autoSpaceDE w:val="0"/>
        <w:autoSpaceDN w:val="0"/>
        <w:adjustRightInd w:val="0"/>
        <w:spacing w:line="200" w:lineRule="exact"/>
        <w:rPr>
          <w:rFonts w:cs="Arial"/>
        </w:rPr>
      </w:pPr>
    </w:p>
    <w:p w14:paraId="439BD745" w14:textId="074224BC" w:rsidR="002D2668" w:rsidRPr="00B4426D" w:rsidRDefault="002D2668" w:rsidP="002D2668">
      <w:pPr>
        <w:widowControl w:val="0"/>
        <w:tabs>
          <w:tab w:val="left" w:pos="1215"/>
        </w:tabs>
        <w:autoSpaceDE w:val="0"/>
        <w:autoSpaceDN w:val="0"/>
        <w:adjustRightInd w:val="0"/>
        <w:spacing w:line="200" w:lineRule="exact"/>
        <w:rPr>
          <w:rFonts w:cs="Arial"/>
        </w:rPr>
      </w:pPr>
      <w:r w:rsidRPr="00B4426D">
        <w:rPr>
          <w:rFonts w:cs="Arial"/>
        </w:rPr>
        <w:t>L’</w:t>
      </w:r>
      <w:r w:rsidR="00024862" w:rsidRPr="00B4426D">
        <w:rPr>
          <w:rFonts w:cs="Arial"/>
        </w:rPr>
        <w:t xml:space="preserve">entreprise retenue fournira à </w:t>
      </w:r>
      <w:r w:rsidRPr="00B4426D">
        <w:rPr>
          <w:rFonts w:cs="Arial"/>
        </w:rPr>
        <w:t>INRA</w:t>
      </w:r>
      <w:r w:rsidR="001470BC" w:rsidRPr="00B4426D">
        <w:rPr>
          <w:rFonts w:cs="Arial"/>
        </w:rPr>
        <w:t>E</w:t>
      </w:r>
      <w:r w:rsidRPr="00B4426D">
        <w:rPr>
          <w:rFonts w:cs="Arial"/>
        </w:rPr>
        <w:t xml:space="preserve"> </w:t>
      </w:r>
      <w:r w:rsidR="00B4426D" w:rsidRPr="00B4426D">
        <w:rPr>
          <w:rFonts w:cs="Arial"/>
        </w:rPr>
        <w:t xml:space="preserve">des </w:t>
      </w:r>
      <w:r w:rsidRPr="00B4426D">
        <w:rPr>
          <w:rFonts w:cs="Arial"/>
        </w:rPr>
        <w:t>aérosols de type PRO</w:t>
      </w:r>
      <w:r w:rsidR="00B4426D" w:rsidRPr="00B4426D">
        <w:rPr>
          <w:rFonts w:cs="Arial"/>
        </w:rPr>
        <w:t xml:space="preserve"> sur demande</w:t>
      </w:r>
      <w:r w:rsidR="004735AA">
        <w:rPr>
          <w:rFonts w:cs="Arial"/>
        </w:rPr>
        <w:t xml:space="preserve"> </w:t>
      </w:r>
      <w:r w:rsidRPr="00B4426D">
        <w:rPr>
          <w:rFonts w:cs="Arial"/>
        </w:rPr>
        <w:t>:</w:t>
      </w:r>
    </w:p>
    <w:p w14:paraId="4C9E48D6" w14:textId="256816B8" w:rsidR="002D2668" w:rsidRPr="00B4426D" w:rsidRDefault="00B4426D" w:rsidP="002D2668">
      <w:pPr>
        <w:widowControl w:val="0"/>
        <w:tabs>
          <w:tab w:val="left" w:pos="1215"/>
        </w:tabs>
        <w:autoSpaceDE w:val="0"/>
        <w:autoSpaceDN w:val="0"/>
        <w:adjustRightInd w:val="0"/>
        <w:spacing w:line="200" w:lineRule="exact"/>
        <w:ind w:left="720"/>
        <w:rPr>
          <w:rFonts w:cs="Arial"/>
        </w:rPr>
      </w:pPr>
      <w:r w:rsidRPr="00B4426D">
        <w:rPr>
          <w:rFonts w:cs="Arial"/>
        </w:rPr>
        <w:t xml:space="preserve">• </w:t>
      </w:r>
      <w:r w:rsidR="002D2668" w:rsidRPr="00B4426D">
        <w:rPr>
          <w:rFonts w:cs="Arial"/>
        </w:rPr>
        <w:t>pour le traitement des insectes volants (guêpes etc…)</w:t>
      </w:r>
      <w:r w:rsidR="00E259F1">
        <w:rPr>
          <w:rFonts w:cs="Arial"/>
        </w:rPr>
        <w:t>.</w:t>
      </w:r>
    </w:p>
    <w:p w14:paraId="6F5D05B8" w14:textId="67FD3E72" w:rsidR="002D2668" w:rsidRPr="00B4426D" w:rsidRDefault="00B4426D" w:rsidP="002D2668">
      <w:pPr>
        <w:widowControl w:val="0"/>
        <w:tabs>
          <w:tab w:val="left" w:pos="1215"/>
        </w:tabs>
        <w:autoSpaceDE w:val="0"/>
        <w:autoSpaceDN w:val="0"/>
        <w:adjustRightInd w:val="0"/>
        <w:spacing w:line="200" w:lineRule="exact"/>
        <w:ind w:left="720"/>
        <w:rPr>
          <w:rFonts w:cs="Arial"/>
        </w:rPr>
      </w:pPr>
      <w:r w:rsidRPr="00B4426D">
        <w:rPr>
          <w:rFonts w:cs="Arial"/>
        </w:rPr>
        <w:t xml:space="preserve">• </w:t>
      </w:r>
      <w:r w:rsidR="002D2668" w:rsidRPr="00B4426D">
        <w:rPr>
          <w:rFonts w:cs="Arial"/>
        </w:rPr>
        <w:t>pour le traitement des insectes rampants</w:t>
      </w:r>
      <w:r w:rsidR="00E259F1">
        <w:rPr>
          <w:rFonts w:cs="Arial"/>
        </w:rPr>
        <w:t>.</w:t>
      </w:r>
    </w:p>
    <w:p w14:paraId="5EB144B9" w14:textId="77777777" w:rsidR="002D2668" w:rsidRPr="00B50391" w:rsidRDefault="002D2668" w:rsidP="002D2668">
      <w:pPr>
        <w:widowControl w:val="0"/>
        <w:tabs>
          <w:tab w:val="left" w:pos="1215"/>
        </w:tabs>
        <w:autoSpaceDE w:val="0"/>
        <w:autoSpaceDN w:val="0"/>
        <w:adjustRightInd w:val="0"/>
        <w:spacing w:line="200" w:lineRule="exact"/>
        <w:rPr>
          <w:rFonts w:cs="Arial"/>
          <w:highlight w:val="green"/>
        </w:rPr>
      </w:pPr>
    </w:p>
    <w:p w14:paraId="51A6682A" w14:textId="77777777" w:rsidR="002D2668" w:rsidRPr="00916166" w:rsidRDefault="002D2668" w:rsidP="002D2668">
      <w:pPr>
        <w:widowControl w:val="0"/>
        <w:tabs>
          <w:tab w:val="left" w:pos="1215"/>
        </w:tabs>
        <w:autoSpaceDE w:val="0"/>
        <w:autoSpaceDN w:val="0"/>
        <w:adjustRightInd w:val="0"/>
        <w:spacing w:line="200" w:lineRule="exact"/>
        <w:rPr>
          <w:rFonts w:cs="Arial"/>
        </w:rPr>
      </w:pPr>
      <w:r w:rsidRPr="00916166">
        <w:rPr>
          <w:rFonts w:cs="Arial"/>
        </w:rPr>
        <w:t>L’entreprise indiquera le type d’aérosol proposé ainsi que la contenance.</w:t>
      </w:r>
    </w:p>
    <w:p w14:paraId="77F6EFDE" w14:textId="77777777" w:rsidR="002D2668" w:rsidRPr="00916166" w:rsidRDefault="002D2668" w:rsidP="00050A40">
      <w:pPr>
        <w:widowControl w:val="0"/>
        <w:tabs>
          <w:tab w:val="left" w:pos="1215"/>
        </w:tabs>
        <w:autoSpaceDE w:val="0"/>
        <w:autoSpaceDN w:val="0"/>
        <w:adjustRightInd w:val="0"/>
        <w:rPr>
          <w:rFonts w:cs="Arial"/>
        </w:rPr>
      </w:pPr>
    </w:p>
    <w:p w14:paraId="26947889" w14:textId="4E4E0637" w:rsidR="002D2668" w:rsidRPr="001629DE" w:rsidRDefault="002D2668" w:rsidP="00B809F8">
      <w:pPr>
        <w:widowControl w:val="0"/>
        <w:tabs>
          <w:tab w:val="left" w:pos="1215"/>
        </w:tabs>
        <w:autoSpaceDE w:val="0"/>
        <w:autoSpaceDN w:val="0"/>
        <w:adjustRightInd w:val="0"/>
        <w:rPr>
          <w:rFonts w:cs="Arial"/>
          <w:b/>
          <w:bCs/>
        </w:rPr>
      </w:pPr>
      <w:r w:rsidRPr="001629DE">
        <w:rPr>
          <w:rFonts w:cs="Arial"/>
          <w:b/>
          <w:bCs/>
        </w:rPr>
        <w:t xml:space="preserve">Toutes les fiches de données de sécurité des produits proposés puis employés devront être </w:t>
      </w:r>
      <w:r w:rsidR="00024862" w:rsidRPr="001629DE">
        <w:rPr>
          <w:rFonts w:cs="Arial"/>
          <w:b/>
          <w:bCs/>
        </w:rPr>
        <w:t xml:space="preserve">obligatoirement communiquées à </w:t>
      </w:r>
      <w:r w:rsidRPr="001629DE">
        <w:rPr>
          <w:rFonts w:cs="Arial"/>
          <w:b/>
          <w:bCs/>
        </w:rPr>
        <w:t>INRA</w:t>
      </w:r>
      <w:r w:rsidR="001470BC" w:rsidRPr="001629DE">
        <w:rPr>
          <w:rFonts w:cs="Arial"/>
          <w:b/>
          <w:bCs/>
        </w:rPr>
        <w:t>E</w:t>
      </w:r>
      <w:r w:rsidRPr="001629DE">
        <w:rPr>
          <w:rFonts w:cs="Arial"/>
          <w:b/>
          <w:bCs/>
        </w:rPr>
        <w:t xml:space="preserve"> ainsi que toutes leurs mises à jour.</w:t>
      </w:r>
    </w:p>
    <w:p w14:paraId="28E0DC77" w14:textId="6F43B6A4" w:rsidR="002D2668" w:rsidRPr="00916166" w:rsidRDefault="002D2668" w:rsidP="00B809F8">
      <w:pPr>
        <w:widowControl w:val="0"/>
        <w:tabs>
          <w:tab w:val="left" w:pos="1215"/>
        </w:tabs>
        <w:autoSpaceDE w:val="0"/>
        <w:autoSpaceDN w:val="0"/>
        <w:adjustRightInd w:val="0"/>
        <w:rPr>
          <w:rFonts w:cs="Arial"/>
        </w:rPr>
      </w:pPr>
      <w:r w:rsidRPr="00916166">
        <w:rPr>
          <w:rFonts w:cs="Arial"/>
        </w:rPr>
        <w:t xml:space="preserve">Tel que prévu dans l’arrêté « Certibiocide » du </w:t>
      </w:r>
      <w:r w:rsidR="001629DE" w:rsidRPr="001629DE">
        <w:rPr>
          <w:rFonts w:cs="Arial"/>
        </w:rPr>
        <w:t>5 septembre 2025 modifiant l'arrêté du 9 octobre 2013</w:t>
      </w:r>
      <w:r w:rsidR="001629DE">
        <w:rPr>
          <w:rFonts w:cs="Arial"/>
        </w:rPr>
        <w:t xml:space="preserve"> </w:t>
      </w:r>
      <w:r w:rsidRPr="00916166">
        <w:rPr>
          <w:rFonts w:cs="Arial"/>
        </w:rPr>
        <w:t xml:space="preserve">relatif aux conditions d’exercice de l’activité d’utilisateur professionnel et de distributeur de certains types de produits biocides, le titulaire du marché devra fournir une copie du certificat individuel de chacun de ses collaborateurs qui pourrait être amené à intervenir sur les sites de </w:t>
      </w:r>
      <w:r w:rsidR="00E259F1">
        <w:rPr>
          <w:rFonts w:cs="Arial"/>
        </w:rPr>
        <w:t>INRAE</w:t>
      </w:r>
      <w:r w:rsidRPr="00916166">
        <w:rPr>
          <w:rFonts w:cs="Arial"/>
        </w:rPr>
        <w:t xml:space="preserve"> ; cette clause </w:t>
      </w:r>
      <w:r w:rsidR="001470BC" w:rsidRPr="00916166">
        <w:rPr>
          <w:rFonts w:cs="Arial"/>
        </w:rPr>
        <w:t>pourra</w:t>
      </w:r>
      <w:r w:rsidRPr="00916166">
        <w:rPr>
          <w:rFonts w:cs="Arial"/>
        </w:rPr>
        <w:t xml:space="preserve"> être vérifiée aléatoirement par le donneur d’ordre au cours de l’exécution du marché et demeure suspensive.</w:t>
      </w:r>
    </w:p>
    <w:p w14:paraId="557679A7" w14:textId="77777777" w:rsidR="002D2668" w:rsidRPr="00916166" w:rsidRDefault="002D2668" w:rsidP="002D2668">
      <w:pPr>
        <w:widowControl w:val="0"/>
        <w:tabs>
          <w:tab w:val="left" w:pos="1215"/>
        </w:tabs>
        <w:autoSpaceDE w:val="0"/>
        <w:autoSpaceDN w:val="0"/>
        <w:adjustRightInd w:val="0"/>
        <w:spacing w:line="200" w:lineRule="exact"/>
        <w:rPr>
          <w:rFonts w:cs="Arial"/>
          <w:color w:val="7030A0"/>
        </w:rPr>
      </w:pPr>
      <w:r w:rsidRPr="00916166">
        <w:rPr>
          <w:rFonts w:cs="Arial"/>
          <w:color w:val="7030A0"/>
        </w:rPr>
        <w:t> </w:t>
      </w:r>
    </w:p>
    <w:p w14:paraId="3D25CCE4" w14:textId="77777777" w:rsidR="002D2668" w:rsidRPr="00916166" w:rsidRDefault="002D2668" w:rsidP="00EF6885">
      <w:pPr>
        <w:pStyle w:val="Paragraphedeliste"/>
        <w:widowControl w:val="0"/>
        <w:numPr>
          <w:ilvl w:val="0"/>
          <w:numId w:val="9"/>
        </w:numPr>
        <w:tabs>
          <w:tab w:val="left" w:pos="1215"/>
        </w:tabs>
        <w:autoSpaceDE w:val="0"/>
        <w:autoSpaceDN w:val="0"/>
        <w:adjustRightInd w:val="0"/>
        <w:spacing w:line="200" w:lineRule="exact"/>
        <w:rPr>
          <w:rFonts w:cs="Arial"/>
        </w:rPr>
      </w:pPr>
      <w:r w:rsidRPr="00916166">
        <w:rPr>
          <w:rFonts w:cs="Arial"/>
        </w:rPr>
        <w:t>Moyens matériels du prestataire</w:t>
      </w:r>
    </w:p>
    <w:p w14:paraId="6E321CC5" w14:textId="77777777" w:rsidR="002D2668" w:rsidRPr="00916166" w:rsidRDefault="002D2668" w:rsidP="002D2668">
      <w:pPr>
        <w:widowControl w:val="0"/>
        <w:tabs>
          <w:tab w:val="left" w:pos="1215"/>
        </w:tabs>
        <w:autoSpaceDE w:val="0"/>
        <w:autoSpaceDN w:val="0"/>
        <w:adjustRightInd w:val="0"/>
        <w:spacing w:line="200" w:lineRule="exact"/>
        <w:rPr>
          <w:rFonts w:cs="Arial"/>
        </w:rPr>
      </w:pPr>
    </w:p>
    <w:p w14:paraId="13869885" w14:textId="77777777" w:rsidR="002D2668" w:rsidRPr="00916166" w:rsidRDefault="002D2668" w:rsidP="00050A40">
      <w:pPr>
        <w:widowControl w:val="0"/>
        <w:tabs>
          <w:tab w:val="left" w:pos="1215"/>
        </w:tabs>
        <w:autoSpaceDE w:val="0"/>
        <w:autoSpaceDN w:val="0"/>
        <w:adjustRightInd w:val="0"/>
        <w:rPr>
          <w:rFonts w:cs="Arial"/>
        </w:rPr>
      </w:pPr>
      <w:r w:rsidRPr="00916166">
        <w:rPr>
          <w:rFonts w:cs="Arial"/>
        </w:rPr>
        <w:t>Les moyens techniques mis en œuvre à chaque intervention tiendront compte de la nature des lieux à traiter, des « nuisibles » à éliminer et de la réglementation en vigueur.</w:t>
      </w:r>
    </w:p>
    <w:p w14:paraId="2D95EFF9" w14:textId="77777777" w:rsidR="002D2668" w:rsidRPr="00916166" w:rsidRDefault="002D2668" w:rsidP="00050A40">
      <w:pPr>
        <w:widowControl w:val="0"/>
        <w:tabs>
          <w:tab w:val="left" w:pos="1215"/>
        </w:tabs>
        <w:autoSpaceDE w:val="0"/>
        <w:autoSpaceDN w:val="0"/>
        <w:adjustRightInd w:val="0"/>
        <w:rPr>
          <w:rFonts w:cs="Arial"/>
        </w:rPr>
      </w:pPr>
    </w:p>
    <w:p w14:paraId="6C23EC23" w14:textId="77777777" w:rsidR="002D2668" w:rsidRPr="00916166" w:rsidRDefault="002D2668" w:rsidP="00050A40">
      <w:pPr>
        <w:widowControl w:val="0"/>
        <w:tabs>
          <w:tab w:val="left" w:pos="1215"/>
        </w:tabs>
        <w:autoSpaceDE w:val="0"/>
        <w:autoSpaceDN w:val="0"/>
        <w:adjustRightInd w:val="0"/>
        <w:rPr>
          <w:rFonts w:cs="Arial"/>
        </w:rPr>
      </w:pPr>
      <w:r w:rsidRPr="00916166">
        <w:rPr>
          <w:rFonts w:cs="Arial"/>
        </w:rPr>
        <w:t xml:space="preserve">A chaque intervention le prestataire doit être autonome c'est-à-dire posséder sa propre source d’électricité (groupe électrogène), tout moyen de levage approprié (nacelle) ainsi que son </w:t>
      </w:r>
      <w:r w:rsidR="00EF6885" w:rsidRPr="00916166">
        <w:rPr>
          <w:rFonts w:cs="Arial"/>
        </w:rPr>
        <w:t>propre petit</w:t>
      </w:r>
      <w:r w:rsidRPr="00916166">
        <w:rPr>
          <w:rFonts w:cs="Arial"/>
        </w:rPr>
        <w:t xml:space="preserve"> matériel (rallonges électriques, outillage etc…). </w:t>
      </w:r>
    </w:p>
    <w:p w14:paraId="3926DBE6" w14:textId="5E85CE73" w:rsidR="002D2668" w:rsidRPr="00916166" w:rsidRDefault="002D2668" w:rsidP="00050A40">
      <w:pPr>
        <w:widowControl w:val="0"/>
        <w:tabs>
          <w:tab w:val="left" w:pos="1215"/>
        </w:tabs>
        <w:autoSpaceDE w:val="0"/>
        <w:autoSpaceDN w:val="0"/>
        <w:adjustRightInd w:val="0"/>
        <w:rPr>
          <w:rFonts w:cs="Arial"/>
        </w:rPr>
      </w:pPr>
      <w:r w:rsidRPr="00916166">
        <w:rPr>
          <w:rFonts w:cs="Arial"/>
        </w:rPr>
        <w:t xml:space="preserve">L’utilisation d’une nacelle est </w:t>
      </w:r>
      <w:r w:rsidR="00A3292E">
        <w:rPr>
          <w:rFonts w:cs="Arial"/>
        </w:rPr>
        <w:t>conseillée</w:t>
      </w:r>
      <w:r w:rsidRPr="00916166">
        <w:rPr>
          <w:rFonts w:cs="Arial"/>
        </w:rPr>
        <w:t xml:space="preserve"> pour le traitement des toitures notamment, pour les travaux en hauteur plus généralement.</w:t>
      </w:r>
      <w:r w:rsidR="00A3292E">
        <w:rPr>
          <w:rFonts w:cs="Arial"/>
        </w:rPr>
        <w:t xml:space="preserve"> Le titulaire pourra utiliser si besoin les points d’ancrages</w:t>
      </w:r>
      <w:r w:rsidR="00050A40">
        <w:rPr>
          <w:rFonts w:cs="Arial"/>
        </w:rPr>
        <w:t xml:space="preserve"> et lignes de vie</w:t>
      </w:r>
      <w:r w:rsidR="00A3292E">
        <w:rPr>
          <w:rFonts w:cs="Arial"/>
        </w:rPr>
        <w:t>.</w:t>
      </w:r>
    </w:p>
    <w:p w14:paraId="22CED0A9" w14:textId="3B24E89F" w:rsidR="002D2668" w:rsidRPr="00FC434C" w:rsidRDefault="002D2668" w:rsidP="00050A40">
      <w:pPr>
        <w:widowControl w:val="0"/>
        <w:tabs>
          <w:tab w:val="left" w:pos="1215"/>
        </w:tabs>
        <w:autoSpaceDE w:val="0"/>
        <w:autoSpaceDN w:val="0"/>
        <w:adjustRightInd w:val="0"/>
        <w:rPr>
          <w:rFonts w:cs="Arial"/>
          <w:color w:val="FF0000"/>
        </w:rPr>
      </w:pPr>
      <w:r w:rsidRPr="00916166">
        <w:rPr>
          <w:rFonts w:cs="Arial"/>
        </w:rPr>
        <w:lastRenderedPageBreak/>
        <w:t>Le titulaire devra disposer des certifications et habilitations nécessaires à la conduite des matériels qu’il emploiera, cette clause pourra être vérifiée par le donneur d’ordre</w:t>
      </w:r>
    </w:p>
    <w:p w14:paraId="7327AF85" w14:textId="77777777" w:rsidR="002D2668" w:rsidRPr="00916166" w:rsidRDefault="002D2668" w:rsidP="00050A40">
      <w:pPr>
        <w:widowControl w:val="0"/>
        <w:tabs>
          <w:tab w:val="left" w:pos="1215"/>
        </w:tabs>
        <w:autoSpaceDE w:val="0"/>
        <w:autoSpaceDN w:val="0"/>
        <w:adjustRightInd w:val="0"/>
        <w:rPr>
          <w:rFonts w:cs="Arial"/>
          <w:color w:val="7030A0"/>
        </w:rPr>
      </w:pPr>
    </w:p>
    <w:p w14:paraId="54857022" w14:textId="77777777" w:rsidR="002D2668" w:rsidRPr="00916166" w:rsidRDefault="002D2668" w:rsidP="00050A40">
      <w:pPr>
        <w:pStyle w:val="Paragraphedeliste"/>
        <w:widowControl w:val="0"/>
        <w:numPr>
          <w:ilvl w:val="0"/>
          <w:numId w:val="8"/>
        </w:numPr>
        <w:tabs>
          <w:tab w:val="left" w:pos="1215"/>
        </w:tabs>
        <w:autoSpaceDE w:val="0"/>
        <w:autoSpaceDN w:val="0"/>
        <w:adjustRightInd w:val="0"/>
        <w:rPr>
          <w:rFonts w:cs="Arial"/>
        </w:rPr>
      </w:pPr>
      <w:r w:rsidRPr="00916166">
        <w:rPr>
          <w:rFonts w:cs="Arial"/>
        </w:rPr>
        <w:t>Moyens fournis au pr</w:t>
      </w:r>
      <w:r w:rsidR="00340B48" w:rsidRPr="00916166">
        <w:rPr>
          <w:rFonts w:cs="Arial"/>
        </w:rPr>
        <w:t xml:space="preserve">estataire par </w:t>
      </w:r>
      <w:r w:rsidRPr="00916166">
        <w:rPr>
          <w:rFonts w:cs="Arial"/>
        </w:rPr>
        <w:t>INRA</w:t>
      </w:r>
      <w:r w:rsidR="001470BC" w:rsidRPr="00916166">
        <w:rPr>
          <w:rFonts w:cs="Arial"/>
        </w:rPr>
        <w:t>E</w:t>
      </w:r>
    </w:p>
    <w:p w14:paraId="1E2BBB12" w14:textId="77777777" w:rsidR="002D2668" w:rsidRPr="00916166" w:rsidRDefault="002D2668" w:rsidP="00050A40">
      <w:pPr>
        <w:widowControl w:val="0"/>
        <w:tabs>
          <w:tab w:val="left" w:pos="1215"/>
        </w:tabs>
        <w:autoSpaceDE w:val="0"/>
        <w:autoSpaceDN w:val="0"/>
        <w:adjustRightInd w:val="0"/>
        <w:rPr>
          <w:rFonts w:cs="Arial"/>
        </w:rPr>
      </w:pPr>
    </w:p>
    <w:p w14:paraId="0EB4588A" w14:textId="77777777" w:rsidR="002D2668" w:rsidRPr="00916166" w:rsidRDefault="002D2668" w:rsidP="00050A40">
      <w:pPr>
        <w:widowControl w:val="0"/>
        <w:tabs>
          <w:tab w:val="left" w:pos="1215"/>
        </w:tabs>
        <w:autoSpaceDE w:val="0"/>
        <w:autoSpaceDN w:val="0"/>
        <w:adjustRightInd w:val="0"/>
        <w:rPr>
          <w:rFonts w:cs="Arial"/>
        </w:rPr>
      </w:pPr>
      <w:r w:rsidRPr="00916166">
        <w:rPr>
          <w:rFonts w:cs="Arial"/>
        </w:rPr>
        <w:t>Le seul m</w:t>
      </w:r>
      <w:r w:rsidR="00340B48" w:rsidRPr="00916166">
        <w:rPr>
          <w:rFonts w:cs="Arial"/>
        </w:rPr>
        <w:t xml:space="preserve">oyen fourni au prestataire par </w:t>
      </w:r>
      <w:r w:rsidRPr="00916166">
        <w:rPr>
          <w:rFonts w:cs="Arial"/>
        </w:rPr>
        <w:t>INRA</w:t>
      </w:r>
      <w:r w:rsidR="001470BC" w:rsidRPr="00916166">
        <w:rPr>
          <w:rFonts w:cs="Arial"/>
        </w:rPr>
        <w:t>E</w:t>
      </w:r>
      <w:r w:rsidRPr="00916166">
        <w:rPr>
          <w:rFonts w:cs="Arial"/>
        </w:rPr>
        <w:t xml:space="preserve"> est de l’eau pour le mélange des produits si nécessaire.</w:t>
      </w:r>
    </w:p>
    <w:p w14:paraId="37B5660C" w14:textId="0E19F1A6" w:rsidR="002D2668" w:rsidRPr="00916166" w:rsidRDefault="002D2668" w:rsidP="00050A40">
      <w:pPr>
        <w:widowControl w:val="0"/>
        <w:tabs>
          <w:tab w:val="left" w:pos="1215"/>
        </w:tabs>
        <w:autoSpaceDE w:val="0"/>
        <w:autoSpaceDN w:val="0"/>
        <w:adjustRightInd w:val="0"/>
        <w:rPr>
          <w:rFonts w:cs="Arial"/>
        </w:rPr>
      </w:pPr>
      <w:r w:rsidRPr="00916166">
        <w:rPr>
          <w:rFonts w:cs="Arial"/>
        </w:rPr>
        <w:t xml:space="preserve">Lors de </w:t>
      </w:r>
      <w:r w:rsidR="00340B48" w:rsidRPr="00916166">
        <w:rPr>
          <w:rFonts w:cs="Arial"/>
        </w:rPr>
        <w:t xml:space="preserve">l’intervention une personne de </w:t>
      </w:r>
      <w:r w:rsidR="00044877" w:rsidRPr="00916166">
        <w:rPr>
          <w:rFonts w:cs="Arial"/>
        </w:rPr>
        <w:t xml:space="preserve">INRAE </w:t>
      </w:r>
      <w:r w:rsidR="00044877">
        <w:rPr>
          <w:rFonts w:cs="Arial"/>
        </w:rPr>
        <w:t>pourra</w:t>
      </w:r>
      <w:r w:rsidR="00050A40">
        <w:rPr>
          <w:rFonts w:cs="Arial"/>
        </w:rPr>
        <w:t xml:space="preserve"> </w:t>
      </w:r>
      <w:r w:rsidRPr="00916166">
        <w:rPr>
          <w:rFonts w:cs="Arial"/>
        </w:rPr>
        <w:t>accompagner l’entreprise dans sa démarche.</w:t>
      </w:r>
    </w:p>
    <w:p w14:paraId="4518B1E0" w14:textId="77777777" w:rsidR="00EF6885" w:rsidRPr="00916166" w:rsidRDefault="00EF6885" w:rsidP="00050A40">
      <w:pPr>
        <w:widowControl w:val="0"/>
        <w:tabs>
          <w:tab w:val="left" w:pos="1215"/>
        </w:tabs>
        <w:autoSpaceDE w:val="0"/>
        <w:autoSpaceDN w:val="0"/>
        <w:adjustRightInd w:val="0"/>
        <w:rPr>
          <w:rFonts w:cs="Arial"/>
          <w:color w:val="7030A0"/>
        </w:rPr>
      </w:pPr>
    </w:p>
    <w:p w14:paraId="5F6CBE35" w14:textId="77777777" w:rsidR="00EF6885" w:rsidRPr="00916166" w:rsidRDefault="00EF6885" w:rsidP="00050A40">
      <w:pPr>
        <w:pStyle w:val="Titre2"/>
        <w:spacing w:before="120" w:after="120"/>
      </w:pPr>
      <w:bookmarkStart w:id="15" w:name="_Toc74642495"/>
      <w:r w:rsidRPr="00916166">
        <w:t>OBLIGATIONS DE LA SOCIETE</w:t>
      </w:r>
      <w:bookmarkEnd w:id="15"/>
    </w:p>
    <w:p w14:paraId="69C9DD4E" w14:textId="77777777" w:rsidR="00EF6885" w:rsidRPr="00916166" w:rsidRDefault="00EF6885" w:rsidP="00050A40">
      <w:pPr>
        <w:widowControl w:val="0"/>
        <w:tabs>
          <w:tab w:val="left" w:pos="1215"/>
        </w:tabs>
        <w:autoSpaceDE w:val="0"/>
        <w:autoSpaceDN w:val="0"/>
        <w:adjustRightInd w:val="0"/>
        <w:rPr>
          <w:rFonts w:cs="Arial"/>
        </w:rPr>
      </w:pPr>
    </w:p>
    <w:p w14:paraId="003BE251" w14:textId="77777777" w:rsidR="00EF6885" w:rsidRPr="00916166" w:rsidRDefault="00EF6885" w:rsidP="00050A40">
      <w:pPr>
        <w:widowControl w:val="0"/>
        <w:tabs>
          <w:tab w:val="left" w:pos="1215"/>
        </w:tabs>
        <w:autoSpaceDE w:val="0"/>
        <w:autoSpaceDN w:val="0"/>
        <w:adjustRightInd w:val="0"/>
        <w:rPr>
          <w:rFonts w:cs="Arial"/>
        </w:rPr>
      </w:pPr>
      <w:r w:rsidRPr="00916166">
        <w:rPr>
          <w:rFonts w:cs="Arial"/>
        </w:rPr>
        <w:t>Le titulaire reconnaît avoir pris connaissance des lieux, et en avoir ainsi compris les spécificités en rapport avec la mission qui lui est confiée.</w:t>
      </w:r>
    </w:p>
    <w:p w14:paraId="1465DCE6" w14:textId="77777777" w:rsidR="00EF6885" w:rsidRPr="00916166" w:rsidRDefault="00EF6885" w:rsidP="00050A40">
      <w:pPr>
        <w:widowControl w:val="0"/>
        <w:tabs>
          <w:tab w:val="left" w:pos="1215"/>
        </w:tabs>
        <w:autoSpaceDE w:val="0"/>
        <w:autoSpaceDN w:val="0"/>
        <w:adjustRightInd w:val="0"/>
        <w:rPr>
          <w:rFonts w:cs="Arial"/>
        </w:rPr>
      </w:pPr>
      <w:r w:rsidRPr="00916166">
        <w:rPr>
          <w:rFonts w:cs="Arial"/>
        </w:rPr>
        <w:t>Celui-ci s’engagera à faire intervenir des intervenants qualifiés et habilités par rapport aux missions à réaliser et dotés de moyens matériels et documentaires adaptés.</w:t>
      </w:r>
    </w:p>
    <w:p w14:paraId="22D82220" w14:textId="77777777" w:rsidR="00EF6885" w:rsidRPr="00916166" w:rsidRDefault="00EF6885" w:rsidP="00EF6885">
      <w:pPr>
        <w:widowControl w:val="0"/>
        <w:tabs>
          <w:tab w:val="left" w:pos="1215"/>
        </w:tabs>
        <w:autoSpaceDE w:val="0"/>
        <w:autoSpaceDN w:val="0"/>
        <w:adjustRightInd w:val="0"/>
        <w:spacing w:line="200" w:lineRule="exact"/>
        <w:rPr>
          <w:rFonts w:cs="Arial"/>
        </w:rPr>
      </w:pPr>
    </w:p>
    <w:p w14:paraId="58A1DACE" w14:textId="77777777" w:rsidR="00EF6885" w:rsidRPr="00916166" w:rsidRDefault="00EF6885" w:rsidP="00EF6885">
      <w:pPr>
        <w:pStyle w:val="Paragraphedeliste"/>
        <w:widowControl w:val="0"/>
        <w:numPr>
          <w:ilvl w:val="0"/>
          <w:numId w:val="8"/>
        </w:numPr>
        <w:tabs>
          <w:tab w:val="left" w:pos="1215"/>
        </w:tabs>
        <w:autoSpaceDE w:val="0"/>
        <w:autoSpaceDN w:val="0"/>
        <w:adjustRightInd w:val="0"/>
        <w:spacing w:line="200" w:lineRule="exact"/>
        <w:rPr>
          <w:rFonts w:cs="Arial"/>
        </w:rPr>
      </w:pPr>
      <w:r w:rsidRPr="00916166">
        <w:rPr>
          <w:rFonts w:cs="Arial"/>
        </w:rPr>
        <w:t>Responsabilité civile :</w:t>
      </w:r>
    </w:p>
    <w:p w14:paraId="5453F131" w14:textId="77777777" w:rsidR="00EF6885" w:rsidRPr="00916166" w:rsidRDefault="00EF6885" w:rsidP="00EF6885">
      <w:pPr>
        <w:widowControl w:val="0"/>
        <w:tabs>
          <w:tab w:val="left" w:pos="1215"/>
        </w:tabs>
        <w:autoSpaceDE w:val="0"/>
        <w:autoSpaceDN w:val="0"/>
        <w:adjustRightInd w:val="0"/>
        <w:spacing w:line="200" w:lineRule="exact"/>
        <w:rPr>
          <w:rFonts w:cs="Arial"/>
        </w:rPr>
      </w:pPr>
    </w:p>
    <w:p w14:paraId="3358D545" w14:textId="77777777" w:rsidR="00EF6885" w:rsidRPr="00916166" w:rsidRDefault="00EF6885" w:rsidP="00050A40">
      <w:pPr>
        <w:widowControl w:val="0"/>
        <w:tabs>
          <w:tab w:val="left" w:pos="1215"/>
        </w:tabs>
        <w:autoSpaceDE w:val="0"/>
        <w:autoSpaceDN w:val="0"/>
        <w:adjustRightInd w:val="0"/>
        <w:rPr>
          <w:rFonts w:cs="Arial"/>
        </w:rPr>
      </w:pPr>
      <w:r w:rsidRPr="00916166">
        <w:rPr>
          <w:rFonts w:cs="Arial"/>
        </w:rPr>
        <w:t>La Société devra être couverte par un contrat d’assurance en cours de validité garantissant les conséquences pécuniaires de la responsabilité civile qu’il pourrait encourir en cas de dommages corporels et/ou matériels aux agents ou à des tiers, aux matériels et aux locaux de INRA</w:t>
      </w:r>
      <w:r w:rsidR="001470BC" w:rsidRPr="00916166">
        <w:rPr>
          <w:rFonts w:cs="Arial"/>
        </w:rPr>
        <w:t>E</w:t>
      </w:r>
      <w:r w:rsidRPr="00916166">
        <w:rPr>
          <w:rFonts w:cs="Arial"/>
        </w:rPr>
        <w:t xml:space="preserve"> ou de tiers à l’occasion de l’exécution des prestations objet du contrat.</w:t>
      </w:r>
    </w:p>
    <w:p w14:paraId="71FA8431" w14:textId="77777777" w:rsidR="00EF6885" w:rsidRPr="00916166" w:rsidRDefault="00EF6885" w:rsidP="00050A40">
      <w:pPr>
        <w:widowControl w:val="0"/>
        <w:tabs>
          <w:tab w:val="left" w:pos="1215"/>
        </w:tabs>
        <w:autoSpaceDE w:val="0"/>
        <w:autoSpaceDN w:val="0"/>
        <w:adjustRightInd w:val="0"/>
        <w:rPr>
          <w:rFonts w:cs="Arial"/>
        </w:rPr>
      </w:pPr>
    </w:p>
    <w:p w14:paraId="32AE3A9F" w14:textId="77777777" w:rsidR="00EF6885" w:rsidRPr="00916166" w:rsidRDefault="00EF6885" w:rsidP="00050A40">
      <w:pPr>
        <w:widowControl w:val="0"/>
        <w:tabs>
          <w:tab w:val="left" w:pos="1215"/>
        </w:tabs>
        <w:autoSpaceDE w:val="0"/>
        <w:autoSpaceDN w:val="0"/>
        <w:adjustRightInd w:val="0"/>
        <w:rPr>
          <w:rFonts w:cs="Arial"/>
        </w:rPr>
      </w:pPr>
      <w:r w:rsidRPr="00916166">
        <w:rPr>
          <w:rFonts w:cs="Arial"/>
        </w:rPr>
        <w:t>La garantie devra être illimitée pour les dommages corporels.</w:t>
      </w:r>
    </w:p>
    <w:p w14:paraId="610BB21D" w14:textId="77777777" w:rsidR="00EF6885" w:rsidRPr="00916166" w:rsidRDefault="00EF6885" w:rsidP="00050A40">
      <w:pPr>
        <w:widowControl w:val="0"/>
        <w:tabs>
          <w:tab w:val="left" w:pos="1215"/>
        </w:tabs>
        <w:autoSpaceDE w:val="0"/>
        <w:autoSpaceDN w:val="0"/>
        <w:adjustRightInd w:val="0"/>
        <w:rPr>
          <w:rFonts w:cs="Arial"/>
        </w:rPr>
      </w:pPr>
      <w:r w:rsidRPr="00916166">
        <w:rPr>
          <w:rFonts w:cs="Arial"/>
        </w:rPr>
        <w:t>En cas d’exigence d’une franchise dans le contrat souscrit par la Société, cette dernière est réputée la prendre à sa charge dans son intégralité.</w:t>
      </w:r>
    </w:p>
    <w:p w14:paraId="18BCDFE6" w14:textId="77777777" w:rsidR="00EF6885" w:rsidRPr="00916166" w:rsidRDefault="00EF6885" w:rsidP="00050A40">
      <w:pPr>
        <w:widowControl w:val="0"/>
        <w:tabs>
          <w:tab w:val="left" w:pos="1215"/>
        </w:tabs>
        <w:autoSpaceDE w:val="0"/>
        <w:autoSpaceDN w:val="0"/>
        <w:adjustRightInd w:val="0"/>
        <w:rPr>
          <w:rFonts w:cs="Arial"/>
        </w:rPr>
      </w:pPr>
      <w:r w:rsidRPr="00916166">
        <w:rPr>
          <w:rFonts w:cs="Arial"/>
        </w:rPr>
        <w:t>La Société s’engage à informer expressément INRA</w:t>
      </w:r>
      <w:r w:rsidR="001470BC" w:rsidRPr="00916166">
        <w:rPr>
          <w:rFonts w:cs="Arial"/>
        </w:rPr>
        <w:t>E</w:t>
      </w:r>
      <w:r w:rsidRPr="00916166">
        <w:rPr>
          <w:rFonts w:cs="Arial"/>
        </w:rPr>
        <w:t xml:space="preserve"> de toute modification de son contrat d’assurance.</w:t>
      </w:r>
    </w:p>
    <w:p w14:paraId="20E63A79" w14:textId="77777777" w:rsidR="00EF6885" w:rsidRPr="00916166" w:rsidRDefault="00EF6885" w:rsidP="00050A40">
      <w:pPr>
        <w:widowControl w:val="0"/>
        <w:tabs>
          <w:tab w:val="left" w:pos="1215"/>
        </w:tabs>
        <w:autoSpaceDE w:val="0"/>
        <w:autoSpaceDN w:val="0"/>
        <w:adjustRightInd w:val="0"/>
        <w:rPr>
          <w:rFonts w:cs="Arial"/>
        </w:rPr>
      </w:pPr>
    </w:p>
    <w:p w14:paraId="3B5DE51C" w14:textId="77777777" w:rsidR="00EF6885" w:rsidRPr="00916166" w:rsidRDefault="00EF6885" w:rsidP="00050A40">
      <w:pPr>
        <w:widowControl w:val="0"/>
        <w:tabs>
          <w:tab w:val="left" w:pos="1215"/>
        </w:tabs>
        <w:autoSpaceDE w:val="0"/>
        <w:autoSpaceDN w:val="0"/>
        <w:adjustRightInd w:val="0"/>
        <w:rPr>
          <w:rFonts w:cs="Arial"/>
        </w:rPr>
      </w:pPr>
      <w:r w:rsidRPr="00916166">
        <w:rPr>
          <w:rFonts w:cs="Arial"/>
        </w:rPr>
        <w:t>Tout dégât ou b</w:t>
      </w:r>
      <w:r w:rsidR="00024862" w:rsidRPr="00916166">
        <w:rPr>
          <w:rFonts w:cs="Arial"/>
        </w:rPr>
        <w:t xml:space="preserve">ris de matériel appartenant à </w:t>
      </w:r>
      <w:r w:rsidRPr="00916166">
        <w:rPr>
          <w:rFonts w:cs="Arial"/>
        </w:rPr>
        <w:t>INRA</w:t>
      </w:r>
      <w:r w:rsidR="001470BC" w:rsidRPr="00916166">
        <w:rPr>
          <w:rFonts w:cs="Arial"/>
        </w:rPr>
        <w:t>E</w:t>
      </w:r>
      <w:r w:rsidRPr="00916166">
        <w:rPr>
          <w:rFonts w:cs="Arial"/>
        </w:rPr>
        <w:t>, du fait d’un agent de la Société, sera réparé ou remplacé par celui-ci, à ses frais, en accord avec le Président de Centre ou son représentant, dans les huit jours suivant la constatation.</w:t>
      </w:r>
    </w:p>
    <w:p w14:paraId="1C2B4302" w14:textId="77777777" w:rsidR="009634A4" w:rsidRPr="00916166" w:rsidRDefault="009634A4" w:rsidP="00050A40">
      <w:pPr>
        <w:widowControl w:val="0"/>
        <w:tabs>
          <w:tab w:val="left" w:pos="1215"/>
        </w:tabs>
        <w:autoSpaceDE w:val="0"/>
        <w:autoSpaceDN w:val="0"/>
        <w:adjustRightInd w:val="0"/>
        <w:rPr>
          <w:rFonts w:cs="Arial"/>
          <w:color w:val="7030A0"/>
        </w:rPr>
      </w:pPr>
    </w:p>
    <w:p w14:paraId="42B6636A" w14:textId="77777777" w:rsidR="00EF6885" w:rsidRPr="00916166" w:rsidRDefault="00EF6885" w:rsidP="00C80E14">
      <w:pPr>
        <w:pStyle w:val="Titre2"/>
      </w:pPr>
      <w:bookmarkStart w:id="16" w:name="_Toc74642496"/>
      <w:r w:rsidRPr="00916166">
        <w:t>QUALIFICATIONS REQUISES</w:t>
      </w:r>
      <w:bookmarkEnd w:id="16"/>
    </w:p>
    <w:p w14:paraId="6A10C27B" w14:textId="77777777" w:rsidR="00EF6885" w:rsidRPr="00916166" w:rsidRDefault="00EF6885" w:rsidP="00EF6885">
      <w:pPr>
        <w:widowControl w:val="0"/>
        <w:tabs>
          <w:tab w:val="left" w:pos="1215"/>
        </w:tabs>
        <w:autoSpaceDE w:val="0"/>
        <w:autoSpaceDN w:val="0"/>
        <w:adjustRightInd w:val="0"/>
        <w:spacing w:line="200" w:lineRule="exact"/>
        <w:rPr>
          <w:rFonts w:cs="Arial"/>
        </w:rPr>
      </w:pPr>
    </w:p>
    <w:p w14:paraId="2001D4E2" w14:textId="77777777" w:rsidR="009634A4" w:rsidRPr="00916166" w:rsidRDefault="00EF6885" w:rsidP="00B809F8">
      <w:pPr>
        <w:widowControl w:val="0"/>
        <w:tabs>
          <w:tab w:val="left" w:pos="1215"/>
        </w:tabs>
        <w:autoSpaceDE w:val="0"/>
        <w:autoSpaceDN w:val="0"/>
        <w:adjustRightInd w:val="0"/>
        <w:rPr>
          <w:rFonts w:cs="Arial"/>
        </w:rPr>
      </w:pPr>
      <w:r w:rsidRPr="00916166">
        <w:rPr>
          <w:rFonts w:cs="Arial"/>
        </w:rPr>
        <w:t>L’entreprise soumissionnaire devra fournir une attestation portant mention des spécialités pour laquelle elle est qualifiée et reconnue comme telle par l’organisme professionnel auquel est rattaché sa profession.</w:t>
      </w:r>
    </w:p>
    <w:p w14:paraId="0150A0AC" w14:textId="77777777" w:rsidR="00EF6885" w:rsidRPr="00916166" w:rsidRDefault="00EF6885" w:rsidP="00B809F8">
      <w:pPr>
        <w:widowControl w:val="0"/>
        <w:tabs>
          <w:tab w:val="left" w:pos="1215"/>
        </w:tabs>
        <w:autoSpaceDE w:val="0"/>
        <w:autoSpaceDN w:val="0"/>
        <w:adjustRightInd w:val="0"/>
        <w:rPr>
          <w:rFonts w:cs="Arial"/>
          <w:color w:val="7030A0"/>
        </w:rPr>
      </w:pPr>
    </w:p>
    <w:p w14:paraId="0D308D4D" w14:textId="77777777" w:rsidR="00EF6885" w:rsidRPr="00916166" w:rsidRDefault="00EF6885" w:rsidP="00B809F8">
      <w:pPr>
        <w:pStyle w:val="Titre3"/>
        <w:spacing w:before="120" w:after="120"/>
      </w:pPr>
      <w:bookmarkStart w:id="17" w:name="_Toc74642497"/>
      <w:r w:rsidRPr="00916166">
        <w:t>HYGIENE ET SECURITE, QUALITE</w:t>
      </w:r>
      <w:bookmarkEnd w:id="17"/>
    </w:p>
    <w:p w14:paraId="1AA979E6" w14:textId="77777777" w:rsidR="00EF6885" w:rsidRPr="00916166" w:rsidRDefault="00EF6885" w:rsidP="00B809F8">
      <w:pPr>
        <w:widowControl w:val="0"/>
        <w:tabs>
          <w:tab w:val="left" w:pos="1215"/>
        </w:tabs>
        <w:autoSpaceDE w:val="0"/>
        <w:autoSpaceDN w:val="0"/>
        <w:adjustRightInd w:val="0"/>
        <w:rPr>
          <w:rFonts w:cs="Arial"/>
        </w:rPr>
      </w:pPr>
    </w:p>
    <w:p w14:paraId="72B63100" w14:textId="083F5118" w:rsidR="00EF6885" w:rsidRPr="00916166" w:rsidRDefault="00EF6885" w:rsidP="00B809F8">
      <w:pPr>
        <w:pStyle w:val="Paragraphedeliste"/>
        <w:widowControl w:val="0"/>
        <w:numPr>
          <w:ilvl w:val="0"/>
          <w:numId w:val="8"/>
        </w:numPr>
        <w:tabs>
          <w:tab w:val="left" w:pos="1215"/>
        </w:tabs>
        <w:autoSpaceDE w:val="0"/>
        <w:autoSpaceDN w:val="0"/>
        <w:adjustRightInd w:val="0"/>
        <w:rPr>
          <w:rFonts w:cs="Arial"/>
        </w:rPr>
      </w:pPr>
      <w:r w:rsidRPr="00916166">
        <w:rPr>
          <w:rFonts w:cs="Arial"/>
        </w:rPr>
        <w:t>Consignes de sécurité sur le</w:t>
      </w:r>
      <w:r w:rsidR="002C73B9">
        <w:rPr>
          <w:rFonts w:cs="Arial"/>
        </w:rPr>
        <w:t>s</w:t>
      </w:r>
      <w:r w:rsidRPr="00916166">
        <w:rPr>
          <w:rFonts w:cs="Arial"/>
        </w:rPr>
        <w:t xml:space="preserve"> site</w:t>
      </w:r>
      <w:r w:rsidR="002C73B9">
        <w:rPr>
          <w:rFonts w:cs="Arial"/>
        </w:rPr>
        <w:t>s</w:t>
      </w:r>
      <w:r w:rsidRPr="00916166">
        <w:rPr>
          <w:rFonts w:cs="Arial"/>
        </w:rPr>
        <w:t xml:space="preserve"> INRA</w:t>
      </w:r>
      <w:r w:rsidR="001470BC" w:rsidRPr="00916166">
        <w:rPr>
          <w:rFonts w:cs="Arial"/>
        </w:rPr>
        <w:t>E</w:t>
      </w:r>
    </w:p>
    <w:p w14:paraId="5282B749" w14:textId="77777777" w:rsidR="00EF6885" w:rsidRPr="00916166" w:rsidRDefault="00EF6885" w:rsidP="00B809F8">
      <w:pPr>
        <w:widowControl w:val="0"/>
        <w:tabs>
          <w:tab w:val="left" w:pos="1215"/>
        </w:tabs>
        <w:autoSpaceDE w:val="0"/>
        <w:autoSpaceDN w:val="0"/>
        <w:adjustRightInd w:val="0"/>
        <w:rPr>
          <w:rFonts w:cs="Arial"/>
        </w:rPr>
      </w:pPr>
    </w:p>
    <w:p w14:paraId="7BBE4B80" w14:textId="6EF0DF0D" w:rsidR="00EF6885" w:rsidRPr="00916166" w:rsidRDefault="00EF6885" w:rsidP="00B809F8">
      <w:pPr>
        <w:widowControl w:val="0"/>
        <w:tabs>
          <w:tab w:val="left" w:pos="1215"/>
        </w:tabs>
        <w:autoSpaceDE w:val="0"/>
        <w:autoSpaceDN w:val="0"/>
        <w:adjustRightInd w:val="0"/>
        <w:rPr>
          <w:rFonts w:cs="Arial"/>
        </w:rPr>
      </w:pPr>
      <w:r w:rsidRPr="00916166">
        <w:rPr>
          <w:rFonts w:cs="Arial"/>
        </w:rPr>
        <w:t xml:space="preserve">Pour les interventions annuelles et pluriannuelles, le titulaire devra au préalable contacter le Responsable du service </w:t>
      </w:r>
      <w:r w:rsidR="00B50391" w:rsidRPr="00916166">
        <w:rPr>
          <w:rFonts w:cs="Arial"/>
        </w:rPr>
        <w:lastRenderedPageBreak/>
        <w:t>logistique</w:t>
      </w:r>
      <w:r w:rsidRPr="00916166">
        <w:rPr>
          <w:rFonts w:cs="Arial"/>
        </w:rPr>
        <w:t xml:space="preserve"> du centre, afin de programmer le jour d’intervention sur le</w:t>
      </w:r>
      <w:r w:rsidR="007A1EED">
        <w:rPr>
          <w:rFonts w:cs="Arial"/>
        </w:rPr>
        <w:t>s</w:t>
      </w:r>
      <w:r w:rsidRPr="00916166">
        <w:rPr>
          <w:rFonts w:cs="Arial"/>
        </w:rPr>
        <w:t xml:space="preserve"> site</w:t>
      </w:r>
      <w:r w:rsidR="007A1EED">
        <w:rPr>
          <w:rFonts w:cs="Arial"/>
        </w:rPr>
        <w:t>s de Sophia-Antipolis et de la Villa Thuret</w:t>
      </w:r>
      <w:r w:rsidRPr="00916166">
        <w:rPr>
          <w:rFonts w:cs="Arial"/>
        </w:rPr>
        <w:t xml:space="preserve">. </w:t>
      </w:r>
    </w:p>
    <w:p w14:paraId="4E63617D" w14:textId="77777777" w:rsidR="00EF6885" w:rsidRPr="00916166" w:rsidRDefault="00EF6885" w:rsidP="00B809F8">
      <w:pPr>
        <w:widowControl w:val="0"/>
        <w:tabs>
          <w:tab w:val="left" w:pos="1215"/>
        </w:tabs>
        <w:autoSpaceDE w:val="0"/>
        <w:autoSpaceDN w:val="0"/>
        <w:adjustRightInd w:val="0"/>
        <w:rPr>
          <w:rFonts w:cs="Arial"/>
        </w:rPr>
      </w:pPr>
    </w:p>
    <w:p w14:paraId="559FD924" w14:textId="74DD21AA" w:rsidR="00EF6885" w:rsidRPr="00916166" w:rsidRDefault="00EF6885" w:rsidP="00B809F8">
      <w:pPr>
        <w:widowControl w:val="0"/>
        <w:tabs>
          <w:tab w:val="left" w:pos="1215"/>
        </w:tabs>
        <w:autoSpaceDE w:val="0"/>
        <w:autoSpaceDN w:val="0"/>
        <w:adjustRightInd w:val="0"/>
        <w:rPr>
          <w:rFonts w:cs="Arial"/>
        </w:rPr>
      </w:pPr>
      <w:r w:rsidRPr="00916166">
        <w:rPr>
          <w:rFonts w:cs="Arial"/>
        </w:rPr>
        <w:t>Pour les interventions po</w:t>
      </w:r>
      <w:r w:rsidR="0014244C" w:rsidRPr="00916166">
        <w:rPr>
          <w:rFonts w:cs="Arial"/>
        </w:rPr>
        <w:t xml:space="preserve">nctuelles suite à un appel de </w:t>
      </w:r>
      <w:r w:rsidRPr="00916166">
        <w:rPr>
          <w:rFonts w:cs="Arial"/>
        </w:rPr>
        <w:t>INRA</w:t>
      </w:r>
      <w:r w:rsidR="001470BC" w:rsidRPr="00916166">
        <w:rPr>
          <w:rFonts w:cs="Arial"/>
        </w:rPr>
        <w:t>E</w:t>
      </w:r>
      <w:r w:rsidRPr="00916166">
        <w:rPr>
          <w:rFonts w:cs="Arial"/>
        </w:rPr>
        <w:t xml:space="preserve">, les agents de la société devront se présenter </w:t>
      </w:r>
      <w:r w:rsidR="00E219E6" w:rsidRPr="00916166">
        <w:rPr>
          <w:rFonts w:cs="Arial"/>
        </w:rPr>
        <w:t>à l’accueil</w:t>
      </w:r>
      <w:r w:rsidRPr="00916166">
        <w:rPr>
          <w:rFonts w:cs="Arial"/>
        </w:rPr>
        <w:t xml:space="preserve">. Elles se dérouleront du lundi au vendredi de </w:t>
      </w:r>
      <w:r w:rsidR="00A3292E">
        <w:rPr>
          <w:rFonts w:cs="Arial"/>
        </w:rPr>
        <w:t>9h00 à 16</w:t>
      </w:r>
      <w:r w:rsidRPr="00916166">
        <w:rPr>
          <w:rFonts w:cs="Arial"/>
        </w:rPr>
        <w:t>h00.</w:t>
      </w:r>
    </w:p>
    <w:p w14:paraId="705A2705" w14:textId="1A6F3D54" w:rsidR="00EF6885" w:rsidRPr="00916166" w:rsidRDefault="00EF6885" w:rsidP="00B809F8">
      <w:pPr>
        <w:widowControl w:val="0"/>
        <w:tabs>
          <w:tab w:val="left" w:pos="1215"/>
        </w:tabs>
        <w:autoSpaceDE w:val="0"/>
        <w:autoSpaceDN w:val="0"/>
        <w:adjustRightInd w:val="0"/>
        <w:rPr>
          <w:rFonts w:cs="Arial"/>
        </w:rPr>
      </w:pPr>
      <w:r w:rsidRPr="00916166">
        <w:rPr>
          <w:rFonts w:cs="Arial"/>
        </w:rPr>
        <w:t>A titre exceptionnel, une intervention commencée pendant les heures d’ouverture pourra être poursuivi</w:t>
      </w:r>
      <w:r w:rsidR="009A2AB6">
        <w:rPr>
          <w:rFonts w:cs="Arial"/>
        </w:rPr>
        <w:t>e au-delà de 16</w:t>
      </w:r>
      <w:r w:rsidRPr="00916166">
        <w:rPr>
          <w:rFonts w:cs="Arial"/>
        </w:rPr>
        <w:t>h00, sous réserve de la présence d’un correspondant INRA</w:t>
      </w:r>
      <w:r w:rsidR="001470BC" w:rsidRPr="00916166">
        <w:rPr>
          <w:rFonts w:cs="Arial"/>
        </w:rPr>
        <w:t>E</w:t>
      </w:r>
      <w:r w:rsidRPr="00916166">
        <w:rPr>
          <w:rFonts w:cs="Arial"/>
        </w:rPr>
        <w:t>. En tout état de cause, cette intervention ne pourra se terminer après 1</w:t>
      </w:r>
      <w:r w:rsidR="009A2AB6">
        <w:rPr>
          <w:rFonts w:cs="Arial"/>
        </w:rPr>
        <w:t>8</w:t>
      </w:r>
      <w:r w:rsidRPr="00916166">
        <w:rPr>
          <w:rFonts w:cs="Arial"/>
        </w:rPr>
        <w:t>h00.</w:t>
      </w:r>
    </w:p>
    <w:p w14:paraId="4D97EF10" w14:textId="77777777" w:rsidR="00EF6885" w:rsidRPr="00916166" w:rsidRDefault="00EF6885" w:rsidP="00B809F8">
      <w:pPr>
        <w:widowControl w:val="0"/>
        <w:tabs>
          <w:tab w:val="left" w:pos="1215"/>
        </w:tabs>
        <w:autoSpaceDE w:val="0"/>
        <w:autoSpaceDN w:val="0"/>
        <w:adjustRightInd w:val="0"/>
        <w:rPr>
          <w:rFonts w:cs="Arial"/>
        </w:rPr>
      </w:pPr>
    </w:p>
    <w:p w14:paraId="58BB2994" w14:textId="77777777" w:rsidR="00EF6885" w:rsidRPr="00916166" w:rsidRDefault="00EF6885" w:rsidP="00B809F8">
      <w:pPr>
        <w:pStyle w:val="Paragraphedeliste"/>
        <w:widowControl w:val="0"/>
        <w:numPr>
          <w:ilvl w:val="0"/>
          <w:numId w:val="8"/>
        </w:numPr>
        <w:tabs>
          <w:tab w:val="left" w:pos="1215"/>
        </w:tabs>
        <w:autoSpaceDE w:val="0"/>
        <w:autoSpaceDN w:val="0"/>
        <w:adjustRightInd w:val="0"/>
        <w:rPr>
          <w:rFonts w:cs="Arial"/>
        </w:rPr>
      </w:pPr>
      <w:r w:rsidRPr="00916166">
        <w:rPr>
          <w:rFonts w:cs="Arial"/>
        </w:rPr>
        <w:t>Plan de prévention</w:t>
      </w:r>
    </w:p>
    <w:p w14:paraId="1F36FAC5" w14:textId="77777777" w:rsidR="00EF6885" w:rsidRPr="00916166" w:rsidRDefault="00EF6885" w:rsidP="00B809F8">
      <w:pPr>
        <w:widowControl w:val="0"/>
        <w:tabs>
          <w:tab w:val="left" w:pos="1215"/>
        </w:tabs>
        <w:autoSpaceDE w:val="0"/>
        <w:autoSpaceDN w:val="0"/>
        <w:adjustRightInd w:val="0"/>
        <w:rPr>
          <w:rFonts w:cs="Arial"/>
        </w:rPr>
      </w:pPr>
    </w:p>
    <w:p w14:paraId="1B3F0F8A" w14:textId="7EBE163A" w:rsidR="00EF6885" w:rsidRPr="00916166" w:rsidRDefault="00EF6885" w:rsidP="00B809F8">
      <w:pPr>
        <w:widowControl w:val="0"/>
        <w:tabs>
          <w:tab w:val="left" w:pos="1215"/>
        </w:tabs>
        <w:autoSpaceDE w:val="0"/>
        <w:autoSpaceDN w:val="0"/>
        <w:adjustRightInd w:val="0"/>
        <w:rPr>
          <w:rFonts w:cs="Arial"/>
        </w:rPr>
      </w:pPr>
      <w:r w:rsidRPr="00916166">
        <w:rPr>
          <w:rFonts w:cs="Arial"/>
        </w:rPr>
        <w:t xml:space="preserve">Le titulaire s’engage à respecter le ou les règlement(s) intérieur(s) en vigueur au </w:t>
      </w:r>
      <w:r w:rsidR="009A2AB6">
        <w:rPr>
          <w:rFonts w:cs="Arial"/>
        </w:rPr>
        <w:t xml:space="preserve">sein de </w:t>
      </w:r>
      <w:r w:rsidRPr="00916166">
        <w:rPr>
          <w:rFonts w:cs="Arial"/>
        </w:rPr>
        <w:t>INRA</w:t>
      </w:r>
      <w:r w:rsidR="001470BC" w:rsidRPr="00916166">
        <w:rPr>
          <w:rFonts w:cs="Arial"/>
        </w:rPr>
        <w:t>E</w:t>
      </w:r>
      <w:r w:rsidRPr="00916166">
        <w:rPr>
          <w:rFonts w:cs="Arial"/>
        </w:rPr>
        <w:t>, ainsi que les dispositions légales en vigueur relatives à l’hygiène et à la sécurité.</w:t>
      </w:r>
    </w:p>
    <w:p w14:paraId="5D43EEE8" w14:textId="38CCC075" w:rsidR="00EF6885" w:rsidRPr="00916166" w:rsidRDefault="00EF6885" w:rsidP="00B809F8">
      <w:pPr>
        <w:widowControl w:val="0"/>
        <w:tabs>
          <w:tab w:val="left" w:pos="1215"/>
        </w:tabs>
        <w:autoSpaceDE w:val="0"/>
        <w:autoSpaceDN w:val="0"/>
        <w:adjustRightInd w:val="0"/>
        <w:rPr>
          <w:rFonts w:cs="Arial"/>
        </w:rPr>
      </w:pPr>
      <w:r w:rsidRPr="00916166">
        <w:rPr>
          <w:rFonts w:cs="Arial"/>
        </w:rPr>
        <w:t>A la signature du contrat un plan de p</w:t>
      </w:r>
      <w:r w:rsidR="00A3292E">
        <w:rPr>
          <w:rFonts w:cs="Arial"/>
        </w:rPr>
        <w:t>révention sera établi pour une (</w:t>
      </w:r>
      <w:r w:rsidRPr="00916166">
        <w:rPr>
          <w:rFonts w:cs="Arial"/>
        </w:rPr>
        <w:t>1</w:t>
      </w:r>
      <w:r w:rsidR="00A3292E">
        <w:rPr>
          <w:rFonts w:cs="Arial"/>
        </w:rPr>
        <w:t>)</w:t>
      </w:r>
      <w:r w:rsidRPr="00916166">
        <w:rPr>
          <w:rFonts w:cs="Arial"/>
        </w:rPr>
        <w:t xml:space="preserve"> année. Celui-ci devra être réactualisé chaque année à la date anniversaire du contrat. </w:t>
      </w:r>
    </w:p>
    <w:p w14:paraId="123128F4" w14:textId="77777777" w:rsidR="00EF6885" w:rsidRPr="00916166" w:rsidRDefault="00EF6885" w:rsidP="00B809F8">
      <w:pPr>
        <w:widowControl w:val="0"/>
        <w:tabs>
          <w:tab w:val="left" w:pos="1215"/>
        </w:tabs>
        <w:autoSpaceDE w:val="0"/>
        <w:autoSpaceDN w:val="0"/>
        <w:adjustRightInd w:val="0"/>
        <w:rPr>
          <w:rFonts w:cs="Arial"/>
          <w:color w:val="7030A0"/>
        </w:rPr>
      </w:pPr>
    </w:p>
    <w:p w14:paraId="38D039D2" w14:textId="6044ADA7" w:rsidR="00EF6885" w:rsidRDefault="00EF6885" w:rsidP="00A43BCE">
      <w:pPr>
        <w:pStyle w:val="Paragraphedeliste"/>
        <w:widowControl w:val="0"/>
        <w:numPr>
          <w:ilvl w:val="0"/>
          <w:numId w:val="8"/>
        </w:numPr>
        <w:tabs>
          <w:tab w:val="left" w:pos="1215"/>
        </w:tabs>
        <w:autoSpaceDE w:val="0"/>
        <w:autoSpaceDN w:val="0"/>
        <w:adjustRightInd w:val="0"/>
        <w:rPr>
          <w:rFonts w:cs="Arial"/>
        </w:rPr>
      </w:pPr>
      <w:r w:rsidRPr="00050A40">
        <w:rPr>
          <w:rFonts w:cs="Arial"/>
        </w:rPr>
        <w:t>Dispositions particulières du prestataire</w:t>
      </w:r>
    </w:p>
    <w:p w14:paraId="45C6BA1B" w14:textId="77777777" w:rsidR="00050A40" w:rsidRPr="00D2030B" w:rsidRDefault="00050A40" w:rsidP="00D2030B">
      <w:pPr>
        <w:widowControl w:val="0"/>
        <w:tabs>
          <w:tab w:val="left" w:pos="1215"/>
        </w:tabs>
        <w:autoSpaceDE w:val="0"/>
        <w:autoSpaceDN w:val="0"/>
        <w:adjustRightInd w:val="0"/>
        <w:rPr>
          <w:rFonts w:cs="Arial"/>
        </w:rPr>
      </w:pPr>
    </w:p>
    <w:p w14:paraId="2746F094" w14:textId="77777777" w:rsidR="00EF6885" w:rsidRPr="00916166" w:rsidRDefault="00EF6885" w:rsidP="00B809F8">
      <w:pPr>
        <w:widowControl w:val="0"/>
        <w:tabs>
          <w:tab w:val="left" w:pos="1215"/>
        </w:tabs>
        <w:autoSpaceDE w:val="0"/>
        <w:autoSpaceDN w:val="0"/>
        <w:adjustRightInd w:val="0"/>
        <w:rPr>
          <w:rFonts w:cs="Arial"/>
        </w:rPr>
      </w:pPr>
      <w:r w:rsidRPr="00916166">
        <w:rPr>
          <w:rFonts w:cs="Arial"/>
        </w:rPr>
        <w:t xml:space="preserve">Il sera notamment demandé à l’entreprise de respecter la réglementation applicable aux travaux en hauteur. Dans le cas où la réglementation ne serait pas respectée, l’intervention sera arrêtée et remise à une date ultérieure et tout retard pris à cause du non-respect de </w:t>
      </w:r>
      <w:r w:rsidR="001470BC" w:rsidRPr="00916166">
        <w:rPr>
          <w:rFonts w:cs="Arial"/>
        </w:rPr>
        <w:t>ladite</w:t>
      </w:r>
      <w:r w:rsidRPr="00916166">
        <w:rPr>
          <w:rFonts w:cs="Arial"/>
        </w:rPr>
        <w:t xml:space="preserve"> réglementation sera à la charge de l’entreprise et dû.</w:t>
      </w:r>
    </w:p>
    <w:p w14:paraId="67882C97" w14:textId="77777777" w:rsidR="00EF6885" w:rsidRPr="00916166" w:rsidRDefault="00EF6885" w:rsidP="00B809F8">
      <w:pPr>
        <w:widowControl w:val="0"/>
        <w:tabs>
          <w:tab w:val="left" w:pos="1215"/>
        </w:tabs>
        <w:autoSpaceDE w:val="0"/>
        <w:autoSpaceDN w:val="0"/>
        <w:adjustRightInd w:val="0"/>
        <w:rPr>
          <w:rFonts w:cs="Arial"/>
        </w:rPr>
      </w:pPr>
    </w:p>
    <w:p w14:paraId="6E2379FD" w14:textId="77777777" w:rsidR="00EF6885" w:rsidRPr="00916166" w:rsidRDefault="00EF6885" w:rsidP="00050A40">
      <w:pPr>
        <w:widowControl w:val="0"/>
        <w:tabs>
          <w:tab w:val="left" w:pos="1215"/>
        </w:tabs>
        <w:autoSpaceDE w:val="0"/>
        <w:autoSpaceDN w:val="0"/>
        <w:adjustRightInd w:val="0"/>
        <w:rPr>
          <w:rFonts w:cs="Arial"/>
        </w:rPr>
      </w:pPr>
      <w:r w:rsidRPr="00916166">
        <w:rPr>
          <w:rFonts w:cs="Arial"/>
        </w:rPr>
        <w:t xml:space="preserve">La liste, la nature (composition, fiche de sécurité) et la toxicité éventuelle des produits utilisés seront communiqués </w:t>
      </w:r>
      <w:r w:rsidR="000D2022" w:rsidRPr="00916166">
        <w:rPr>
          <w:rFonts w:cs="Arial"/>
        </w:rPr>
        <w:t>à</w:t>
      </w:r>
      <w:r w:rsidRPr="00916166">
        <w:rPr>
          <w:rFonts w:cs="Arial"/>
        </w:rPr>
        <w:t xml:space="preserve"> INRA</w:t>
      </w:r>
      <w:r w:rsidR="001470BC" w:rsidRPr="00916166">
        <w:rPr>
          <w:rFonts w:cs="Arial"/>
        </w:rPr>
        <w:t>E</w:t>
      </w:r>
      <w:r w:rsidRPr="00916166">
        <w:rPr>
          <w:rFonts w:cs="Arial"/>
        </w:rPr>
        <w:t xml:space="preserve"> et adressé au service prévention pour que celui-</w:t>
      </w:r>
      <w:r w:rsidR="006629C6" w:rsidRPr="00916166">
        <w:rPr>
          <w:rFonts w:cs="Arial"/>
        </w:rPr>
        <w:t>ci puisse</w:t>
      </w:r>
      <w:r w:rsidRPr="00916166">
        <w:rPr>
          <w:rFonts w:cs="Arial"/>
        </w:rPr>
        <w:t xml:space="preserve"> prendre toutes dispositions au sein de ses structures, pour la sécurité de tous.</w:t>
      </w:r>
    </w:p>
    <w:p w14:paraId="620BD6A5" w14:textId="77777777" w:rsidR="00EF6885" w:rsidRPr="00916166" w:rsidRDefault="00EF6885" w:rsidP="00050A40">
      <w:pPr>
        <w:widowControl w:val="0"/>
        <w:tabs>
          <w:tab w:val="left" w:pos="1215"/>
        </w:tabs>
        <w:autoSpaceDE w:val="0"/>
        <w:autoSpaceDN w:val="0"/>
        <w:adjustRightInd w:val="0"/>
        <w:rPr>
          <w:rFonts w:cs="Arial"/>
        </w:rPr>
      </w:pPr>
      <w:r w:rsidRPr="00916166">
        <w:rPr>
          <w:rFonts w:cs="Arial"/>
        </w:rPr>
        <w:t>Les produits utilisés seront en conformité avec les lois et règlements existants. Ces produits devront être sélectifs afin d’éradiquer uniquement l’espèce choisie.</w:t>
      </w:r>
    </w:p>
    <w:p w14:paraId="7B365BF8" w14:textId="77777777" w:rsidR="00785189" w:rsidRPr="00916166" w:rsidRDefault="00785189" w:rsidP="00050A40">
      <w:pPr>
        <w:widowControl w:val="0"/>
        <w:tabs>
          <w:tab w:val="left" w:pos="1215"/>
        </w:tabs>
        <w:autoSpaceDE w:val="0"/>
        <w:autoSpaceDN w:val="0"/>
        <w:adjustRightInd w:val="0"/>
        <w:rPr>
          <w:rFonts w:cs="Arial"/>
        </w:rPr>
      </w:pPr>
    </w:p>
    <w:p w14:paraId="6F7325BD" w14:textId="77777777" w:rsidR="00785189" w:rsidRPr="00916166" w:rsidRDefault="00785189" w:rsidP="00050A40">
      <w:pPr>
        <w:widowControl w:val="0"/>
        <w:tabs>
          <w:tab w:val="left" w:pos="1215"/>
        </w:tabs>
        <w:autoSpaceDE w:val="0"/>
        <w:autoSpaceDN w:val="0"/>
        <w:adjustRightInd w:val="0"/>
        <w:rPr>
          <w:rFonts w:cs="Arial"/>
        </w:rPr>
      </w:pPr>
      <w:r w:rsidRPr="00916166">
        <w:rPr>
          <w:rFonts w:cs="Arial"/>
        </w:rPr>
        <w:t>Le titulaire devra être en conformité avec les normes de sécurité et la législation concernant la santé du travail.</w:t>
      </w:r>
    </w:p>
    <w:p w14:paraId="2F7BAC30" w14:textId="77777777" w:rsidR="00EF6885" w:rsidRPr="00916166" w:rsidRDefault="00EF6885" w:rsidP="00050A40">
      <w:pPr>
        <w:widowControl w:val="0"/>
        <w:tabs>
          <w:tab w:val="left" w:pos="1215"/>
        </w:tabs>
        <w:autoSpaceDE w:val="0"/>
        <w:autoSpaceDN w:val="0"/>
        <w:adjustRightInd w:val="0"/>
        <w:rPr>
          <w:rFonts w:cs="Arial"/>
          <w:color w:val="7030A0"/>
        </w:rPr>
      </w:pPr>
    </w:p>
    <w:p w14:paraId="36896FE6" w14:textId="77777777" w:rsidR="00EF6885" w:rsidRPr="00916166" w:rsidRDefault="00EF6885" w:rsidP="00050A40">
      <w:pPr>
        <w:pStyle w:val="Paragraphedeliste"/>
        <w:widowControl w:val="0"/>
        <w:numPr>
          <w:ilvl w:val="0"/>
          <w:numId w:val="8"/>
        </w:numPr>
        <w:tabs>
          <w:tab w:val="left" w:pos="1215"/>
        </w:tabs>
        <w:autoSpaceDE w:val="0"/>
        <w:autoSpaceDN w:val="0"/>
        <w:adjustRightInd w:val="0"/>
        <w:rPr>
          <w:rFonts w:cs="Arial"/>
        </w:rPr>
      </w:pPr>
      <w:r w:rsidRPr="00916166">
        <w:rPr>
          <w:rFonts w:cs="Arial"/>
        </w:rPr>
        <w:t>Qualité</w:t>
      </w:r>
    </w:p>
    <w:p w14:paraId="5196A8D0" w14:textId="77777777" w:rsidR="00EF6885" w:rsidRPr="00916166" w:rsidRDefault="00EF6885" w:rsidP="00050A40">
      <w:pPr>
        <w:widowControl w:val="0"/>
        <w:tabs>
          <w:tab w:val="left" w:pos="1215"/>
        </w:tabs>
        <w:autoSpaceDE w:val="0"/>
        <w:autoSpaceDN w:val="0"/>
        <w:adjustRightInd w:val="0"/>
        <w:rPr>
          <w:rFonts w:cs="Arial"/>
        </w:rPr>
      </w:pPr>
    </w:p>
    <w:p w14:paraId="1BD720BC" w14:textId="77777777" w:rsidR="00EF6885" w:rsidRPr="00916166" w:rsidRDefault="00EF6885" w:rsidP="00050A40">
      <w:pPr>
        <w:widowControl w:val="0"/>
        <w:tabs>
          <w:tab w:val="left" w:pos="1215"/>
        </w:tabs>
        <w:autoSpaceDE w:val="0"/>
        <w:autoSpaceDN w:val="0"/>
        <w:adjustRightInd w:val="0"/>
        <w:rPr>
          <w:rFonts w:cs="Arial"/>
        </w:rPr>
      </w:pPr>
      <w:r w:rsidRPr="00916166">
        <w:rPr>
          <w:rFonts w:cs="Arial"/>
        </w:rPr>
        <w:t xml:space="preserve">La propreté des locaux </w:t>
      </w:r>
      <w:r w:rsidR="000D2022" w:rsidRPr="00916166">
        <w:rPr>
          <w:rFonts w:cs="Arial"/>
        </w:rPr>
        <w:t>incombe</w:t>
      </w:r>
      <w:r w:rsidRPr="00916166">
        <w:rPr>
          <w:rFonts w:cs="Arial"/>
        </w:rPr>
        <w:t xml:space="preserve"> au titulaire du présent </w:t>
      </w:r>
      <w:r w:rsidR="000D2022" w:rsidRPr="00916166">
        <w:rPr>
          <w:rFonts w:cs="Arial"/>
        </w:rPr>
        <w:t>marché au</w:t>
      </w:r>
      <w:r w:rsidRPr="00916166">
        <w:rPr>
          <w:rFonts w:cs="Arial"/>
        </w:rPr>
        <w:t xml:space="preserve"> fil de ses interventions, à savoir : </w:t>
      </w:r>
    </w:p>
    <w:p w14:paraId="270F98BA" w14:textId="77777777" w:rsidR="00EF6885" w:rsidRPr="00916166" w:rsidRDefault="000D2022" w:rsidP="00050A40">
      <w:pPr>
        <w:widowControl w:val="0"/>
        <w:tabs>
          <w:tab w:val="left" w:pos="1215"/>
        </w:tabs>
        <w:autoSpaceDE w:val="0"/>
        <w:autoSpaceDN w:val="0"/>
        <w:adjustRightInd w:val="0"/>
        <w:ind w:left="720"/>
        <w:rPr>
          <w:rFonts w:cs="Arial"/>
        </w:rPr>
      </w:pPr>
      <w:r w:rsidRPr="00916166">
        <w:rPr>
          <w:rFonts w:cs="Arial"/>
        </w:rPr>
        <w:t xml:space="preserve">•  </w:t>
      </w:r>
      <w:r w:rsidR="00EF6885" w:rsidRPr="00916166">
        <w:rPr>
          <w:rFonts w:cs="Arial"/>
        </w:rPr>
        <w:t xml:space="preserve">Le titulaire doit laisser les locaux propres et libres de tous déchets pendant et après l’exécution des travaux </w:t>
      </w:r>
      <w:r w:rsidRPr="00916166">
        <w:rPr>
          <w:rFonts w:cs="Arial"/>
        </w:rPr>
        <w:t>et interventions</w:t>
      </w:r>
      <w:r w:rsidR="00EF6885" w:rsidRPr="00916166">
        <w:rPr>
          <w:rFonts w:cs="Arial"/>
        </w:rPr>
        <w:t xml:space="preserve"> dont il est chargé</w:t>
      </w:r>
    </w:p>
    <w:p w14:paraId="1C62D58A" w14:textId="77777777" w:rsidR="00EF6885" w:rsidRPr="00916166" w:rsidRDefault="000D2022" w:rsidP="00050A40">
      <w:pPr>
        <w:widowControl w:val="0"/>
        <w:tabs>
          <w:tab w:val="left" w:pos="1215"/>
        </w:tabs>
        <w:autoSpaceDE w:val="0"/>
        <w:autoSpaceDN w:val="0"/>
        <w:adjustRightInd w:val="0"/>
        <w:ind w:left="720"/>
        <w:rPr>
          <w:rFonts w:cs="Arial"/>
        </w:rPr>
      </w:pPr>
      <w:r w:rsidRPr="00916166">
        <w:rPr>
          <w:rFonts w:cs="Arial"/>
        </w:rPr>
        <w:t xml:space="preserve">•  </w:t>
      </w:r>
      <w:r w:rsidR="00EF6885" w:rsidRPr="00916166">
        <w:rPr>
          <w:rFonts w:cs="Arial"/>
        </w:rPr>
        <w:t xml:space="preserve">Le titulaire a la charge du nettoyage, de la réparation et de la remise en état des installations qu’il a salies ou détériorées </w:t>
      </w:r>
    </w:p>
    <w:p w14:paraId="16A6CAEE" w14:textId="77777777" w:rsidR="00EF6885" w:rsidRPr="001470BC" w:rsidRDefault="00EF6885" w:rsidP="00050A40">
      <w:pPr>
        <w:widowControl w:val="0"/>
        <w:tabs>
          <w:tab w:val="left" w:pos="1215"/>
        </w:tabs>
        <w:autoSpaceDE w:val="0"/>
        <w:autoSpaceDN w:val="0"/>
        <w:adjustRightInd w:val="0"/>
        <w:rPr>
          <w:rFonts w:cs="Arial"/>
        </w:rPr>
      </w:pPr>
      <w:r w:rsidRPr="00916166">
        <w:rPr>
          <w:rFonts w:cs="Arial"/>
        </w:rPr>
        <w:t xml:space="preserve">En cas de </w:t>
      </w:r>
      <w:r w:rsidR="000D2022" w:rsidRPr="00916166">
        <w:rPr>
          <w:rFonts w:cs="Arial"/>
        </w:rPr>
        <w:t>non-respect</w:t>
      </w:r>
      <w:r w:rsidR="00655860" w:rsidRPr="00916166">
        <w:rPr>
          <w:rFonts w:cs="Arial"/>
        </w:rPr>
        <w:t xml:space="preserve"> de ces exigences, </w:t>
      </w:r>
      <w:r w:rsidRPr="00916166">
        <w:rPr>
          <w:rFonts w:cs="Arial"/>
        </w:rPr>
        <w:t>INRA</w:t>
      </w:r>
      <w:r w:rsidR="001470BC" w:rsidRPr="00916166">
        <w:rPr>
          <w:rFonts w:cs="Arial"/>
        </w:rPr>
        <w:t>E</w:t>
      </w:r>
      <w:r w:rsidRPr="00916166">
        <w:rPr>
          <w:rFonts w:cs="Arial"/>
        </w:rPr>
        <w:t xml:space="preserve"> se réserve la possibilité, après simple demande non suivie d’effet dans la semaine suivante, de faire intervenir, aux frais du titulaire, une entreprise de nettoyage extérieure.</w:t>
      </w:r>
    </w:p>
    <w:p w14:paraId="17C3BDFE" w14:textId="77777777" w:rsidR="00871E0C" w:rsidRDefault="00871E0C" w:rsidP="00EF6885">
      <w:pPr>
        <w:widowControl w:val="0"/>
        <w:tabs>
          <w:tab w:val="left" w:pos="1215"/>
        </w:tabs>
        <w:autoSpaceDE w:val="0"/>
        <w:autoSpaceDN w:val="0"/>
        <w:adjustRightInd w:val="0"/>
        <w:spacing w:line="200" w:lineRule="exact"/>
        <w:rPr>
          <w:rFonts w:cs="Arial"/>
          <w:color w:val="7030A0"/>
        </w:rPr>
      </w:pPr>
    </w:p>
    <w:p w14:paraId="3423AF28" w14:textId="77777777" w:rsidR="001470BC" w:rsidRPr="001057B5" w:rsidRDefault="001470BC" w:rsidP="00EF6885">
      <w:pPr>
        <w:widowControl w:val="0"/>
        <w:tabs>
          <w:tab w:val="left" w:pos="1215"/>
        </w:tabs>
        <w:autoSpaceDE w:val="0"/>
        <w:autoSpaceDN w:val="0"/>
        <w:adjustRightInd w:val="0"/>
        <w:spacing w:line="200" w:lineRule="exact"/>
        <w:rPr>
          <w:rFonts w:cs="Arial"/>
          <w:color w:val="7030A0"/>
        </w:rPr>
      </w:pPr>
    </w:p>
    <w:p w14:paraId="58035604" w14:textId="77777777" w:rsidR="00B3398C" w:rsidRPr="009A7C35" w:rsidRDefault="00B3398C" w:rsidP="008630D8">
      <w:pPr>
        <w:pStyle w:val="Titre1"/>
        <w:rPr>
          <w:i/>
          <w:iCs/>
        </w:rPr>
      </w:pPr>
      <w:bookmarkStart w:id="18" w:name="_Toc74642498"/>
      <w:r w:rsidRPr="009A7C35">
        <w:lastRenderedPageBreak/>
        <w:t>DURÉE DU MARCHÉ (OU DÉLAI(S) D’EXÉCUTION DU MARCHÉ)</w:t>
      </w:r>
      <w:bookmarkEnd w:id="18"/>
      <w:r w:rsidRPr="009A7C35">
        <w:t xml:space="preserve"> </w:t>
      </w:r>
    </w:p>
    <w:p w14:paraId="1307B20B" w14:textId="77777777" w:rsidR="00CB348C" w:rsidRPr="009A7C35" w:rsidRDefault="00CB348C" w:rsidP="008630D8"/>
    <w:p w14:paraId="29461AA0" w14:textId="37F1A899" w:rsidR="00DF0254" w:rsidRPr="001470BC" w:rsidRDefault="00CB348C" w:rsidP="007161BA">
      <w:pPr>
        <w:widowControl w:val="0"/>
        <w:tabs>
          <w:tab w:val="left" w:pos="1215"/>
        </w:tabs>
        <w:autoSpaceDE w:val="0"/>
        <w:autoSpaceDN w:val="0"/>
        <w:adjustRightInd w:val="0"/>
        <w:spacing w:line="200" w:lineRule="exact"/>
      </w:pPr>
      <w:r w:rsidRPr="001470BC">
        <w:t>La d</w:t>
      </w:r>
      <w:r w:rsidR="00DF0254" w:rsidRPr="001470BC">
        <w:t xml:space="preserve">urée d’exécution du marché est </w:t>
      </w:r>
      <w:r w:rsidR="00DF0254" w:rsidRPr="001470BC">
        <w:rPr>
          <w:rFonts w:cs="Arial"/>
          <w:szCs w:val="20"/>
        </w:rPr>
        <w:t>conclue</w:t>
      </w:r>
      <w:r w:rsidR="00026053">
        <w:t xml:space="preserve"> pour la période d’un </w:t>
      </w:r>
      <w:r w:rsidR="004C4FC3">
        <w:t>(</w:t>
      </w:r>
      <w:r w:rsidR="00026053">
        <w:t>1</w:t>
      </w:r>
      <w:r w:rsidR="004C4FC3">
        <w:t>)</w:t>
      </w:r>
      <w:r w:rsidR="00DF0254" w:rsidRPr="001470BC">
        <w:t xml:space="preserve"> an. </w:t>
      </w:r>
    </w:p>
    <w:p w14:paraId="584E171C" w14:textId="7B210BE7" w:rsidR="0072732F" w:rsidRPr="007652AC" w:rsidRDefault="0072732F" w:rsidP="0072732F">
      <w:pPr>
        <w:rPr>
          <w:color w:val="FF0000"/>
        </w:rPr>
      </w:pPr>
      <w:r>
        <w:t xml:space="preserve">La date de début des prestations </w:t>
      </w:r>
      <w:r w:rsidRPr="002536FA">
        <w:t xml:space="preserve">sera </w:t>
      </w:r>
      <w:r>
        <w:t xml:space="preserve">à la date </w:t>
      </w:r>
      <w:r w:rsidR="00E36C07">
        <w:t>de notification</w:t>
      </w:r>
      <w:r>
        <w:t xml:space="preserve"> du marché</w:t>
      </w:r>
      <w:r w:rsidRPr="002536FA">
        <w:t>.</w:t>
      </w:r>
    </w:p>
    <w:p w14:paraId="7DA26C17" w14:textId="3F22898D" w:rsidR="00B3398C" w:rsidRDefault="00DF0254" w:rsidP="00050A40">
      <w:r w:rsidRPr="001470BC">
        <w:t xml:space="preserve">Il est renouvelable par tacite reconduction sans </w:t>
      </w:r>
      <w:r w:rsidR="00026053">
        <w:t xml:space="preserve">que sa durée maximale n’excède </w:t>
      </w:r>
      <w:r w:rsidRPr="001470BC">
        <w:t xml:space="preserve">4 ans, sauf dénonciation par l’une ou l’autre des parties, 2 mois avant l’échéance et ce, par lettre recommandée avec accusé réception.  </w:t>
      </w:r>
    </w:p>
    <w:p w14:paraId="2B03BDAA" w14:textId="77777777" w:rsidR="00D2030B" w:rsidRPr="001470BC" w:rsidRDefault="00D2030B" w:rsidP="00050A40"/>
    <w:p w14:paraId="01A6D41F" w14:textId="77777777" w:rsidR="00B3398C" w:rsidRPr="009A7C35" w:rsidRDefault="00B3398C" w:rsidP="008630D8">
      <w:pPr>
        <w:pStyle w:val="Titre1"/>
        <w:rPr>
          <w:i/>
          <w:iCs/>
          <w:color w:val="FF0000"/>
        </w:rPr>
      </w:pPr>
      <w:bookmarkStart w:id="19" w:name="_Toc74642499"/>
      <w:r w:rsidRPr="009A7C35">
        <w:t>VÉRIFICATION ET ADMISSION DES FOURNITURES OU DES PRESTATIONS</w:t>
      </w:r>
      <w:bookmarkEnd w:id="19"/>
    </w:p>
    <w:p w14:paraId="78245611" w14:textId="77777777" w:rsidR="00B3398C" w:rsidRPr="009A7C35" w:rsidRDefault="00B3398C">
      <w:pPr>
        <w:widowControl w:val="0"/>
        <w:autoSpaceDE w:val="0"/>
        <w:autoSpaceDN w:val="0"/>
        <w:adjustRightInd w:val="0"/>
        <w:spacing w:line="200" w:lineRule="exact"/>
        <w:rPr>
          <w:rFonts w:ascii="Arial" w:hAnsi="Arial" w:cs="Arial"/>
          <w:i/>
          <w:color w:val="FF0000"/>
          <w:sz w:val="20"/>
          <w:szCs w:val="20"/>
        </w:rPr>
      </w:pPr>
    </w:p>
    <w:p w14:paraId="2506BBD8" w14:textId="77777777" w:rsidR="00C27CC1" w:rsidRPr="00D405AE" w:rsidRDefault="00D405AE" w:rsidP="008630D8">
      <w:pPr>
        <w:rPr>
          <w:i/>
        </w:rPr>
      </w:pPr>
      <w:r>
        <w:rPr>
          <w:i/>
        </w:rPr>
        <w:t>« </w:t>
      </w:r>
      <w:r w:rsidRPr="00D405AE">
        <w:rPr>
          <w:i/>
        </w:rPr>
        <w:t>Sans objet</w:t>
      </w:r>
      <w:r>
        <w:rPr>
          <w:i/>
        </w:rPr>
        <w:t> »</w:t>
      </w:r>
      <w:r w:rsidRPr="00D405AE">
        <w:rPr>
          <w:i/>
        </w:rPr>
        <w:t>.</w:t>
      </w:r>
    </w:p>
    <w:p w14:paraId="0E61219E" w14:textId="77777777" w:rsidR="00707B79" w:rsidRPr="009A7C35" w:rsidRDefault="00707B79" w:rsidP="00C27CC1">
      <w:pPr>
        <w:widowControl w:val="0"/>
        <w:autoSpaceDE w:val="0"/>
        <w:autoSpaceDN w:val="0"/>
        <w:adjustRightInd w:val="0"/>
        <w:spacing w:line="200" w:lineRule="exact"/>
        <w:rPr>
          <w:rFonts w:ascii="Arial" w:hAnsi="Arial" w:cs="Arial"/>
          <w:i/>
          <w:color w:val="FF0000"/>
          <w:sz w:val="20"/>
          <w:szCs w:val="20"/>
        </w:rPr>
      </w:pPr>
    </w:p>
    <w:p w14:paraId="3F535D33" w14:textId="77777777" w:rsidR="001E21C7" w:rsidRPr="001E21C7" w:rsidRDefault="001E21C7" w:rsidP="008630D8">
      <w:pPr>
        <w:pStyle w:val="Titre1"/>
      </w:pPr>
      <w:bookmarkStart w:id="20" w:name="_Toc74642500"/>
      <w:r>
        <w:t>ZONES A REGIME RESTRICTIF (ZRR)</w:t>
      </w:r>
      <w:bookmarkEnd w:id="20"/>
    </w:p>
    <w:p w14:paraId="7C2B4D35" w14:textId="77777777" w:rsidR="001E21C7" w:rsidRPr="001E21C7" w:rsidRDefault="001E21C7" w:rsidP="008630D8">
      <w:pPr>
        <w:rPr>
          <w:b/>
          <w:i/>
        </w:rPr>
      </w:pPr>
      <w:bookmarkStart w:id="21" w:name="_Toc473299930"/>
      <w:r w:rsidRPr="001E21C7">
        <w:t xml:space="preserve">Lorsque les prestations </w:t>
      </w:r>
      <w:r w:rsidR="0026288D">
        <w:t xml:space="preserve">de services </w:t>
      </w:r>
      <w:r w:rsidRPr="001E21C7">
        <w:t>sont à exécuter dans un lieu où des mesures de sécurité s’appliquent, le titulaire est tenu de se conformer aux dispositions édictées par la réglementation sur la protection du potentiel scientifique et technique introduite par le décret n°2011-1425 du 2 novembre 2011.</w:t>
      </w:r>
      <w:bookmarkEnd w:id="21"/>
    </w:p>
    <w:p w14:paraId="243DE8BC" w14:textId="498FFB9F" w:rsidR="001E21C7" w:rsidRDefault="001E21C7" w:rsidP="008630D8">
      <w:bookmarkStart w:id="22" w:name="_Toc473299931"/>
      <w:r w:rsidRPr="001E21C7">
        <w:t>Cette réglementation prévoit des dispositions de contrôle de l'accès à des Zones à Régime Restrictif (ZRR). À ce titre le Titulaire peut être soumis aux procédures correspondantes d'autorisations préalables d'accès lorsque les prestations sont susceptibles de concerner de telles zones.</w:t>
      </w:r>
      <w:bookmarkEnd w:id="22"/>
    </w:p>
    <w:p w14:paraId="33B4ECF0" w14:textId="77777777" w:rsidR="00D2030B" w:rsidRPr="001E21C7" w:rsidRDefault="00D2030B" w:rsidP="008630D8">
      <w:pPr>
        <w:rPr>
          <w:b/>
          <w:i/>
        </w:rPr>
      </w:pPr>
    </w:p>
    <w:p w14:paraId="76163F26" w14:textId="77777777" w:rsidR="00B3398C" w:rsidRPr="009A7C35" w:rsidRDefault="00B3398C" w:rsidP="008630D8">
      <w:pPr>
        <w:pStyle w:val="Titre1"/>
        <w:rPr>
          <w:i/>
          <w:iCs/>
        </w:rPr>
      </w:pPr>
      <w:bookmarkStart w:id="23" w:name="_Toc74642501"/>
      <w:r w:rsidRPr="009A7C35">
        <w:t>PRIX ET MODALITÉS DE PAIEMENTS</w:t>
      </w:r>
      <w:bookmarkEnd w:id="23"/>
    </w:p>
    <w:p w14:paraId="4E818040" w14:textId="77777777" w:rsidR="00B3398C" w:rsidRPr="009A7C35" w:rsidRDefault="00B3398C" w:rsidP="008630D8">
      <w:pPr>
        <w:pStyle w:val="Titre2"/>
      </w:pPr>
      <w:bookmarkStart w:id="24" w:name="_Toc74642502"/>
      <w:r w:rsidRPr="009A7C35">
        <w:t>Prix du marché</w:t>
      </w:r>
      <w:bookmarkEnd w:id="24"/>
    </w:p>
    <w:p w14:paraId="5922035F" w14:textId="77777777" w:rsidR="00B3398C" w:rsidRDefault="00D405AE" w:rsidP="008630D8">
      <w:pPr>
        <w:rPr>
          <w:sz w:val="20"/>
          <w:szCs w:val="20"/>
        </w:rPr>
      </w:pPr>
      <w:r>
        <w:rPr>
          <w:sz w:val="20"/>
          <w:szCs w:val="20"/>
        </w:rPr>
        <w:t>Le prix forfaitaire des</w:t>
      </w:r>
      <w:r w:rsidR="00B3398C" w:rsidRPr="009A7C35">
        <w:rPr>
          <w:sz w:val="20"/>
          <w:szCs w:val="20"/>
        </w:rPr>
        <w:t xml:space="preserve"> prestations est de </w:t>
      </w:r>
      <w:r w:rsidR="0009322A" w:rsidRPr="009A7C35">
        <w:rPr>
          <w:b/>
          <w:bCs/>
          <w:color w:val="FF0000"/>
          <w:sz w:val="20"/>
          <w:szCs w:val="20"/>
        </w:rPr>
        <w:t>…………</w:t>
      </w:r>
      <w:r w:rsidR="00B3398C" w:rsidRPr="009A7C35">
        <w:rPr>
          <w:sz w:val="20"/>
          <w:szCs w:val="20"/>
        </w:rPr>
        <w:t xml:space="preserve"> € hor</w:t>
      </w:r>
      <w:r w:rsidR="00AA3FDE">
        <w:rPr>
          <w:sz w:val="20"/>
          <w:szCs w:val="20"/>
        </w:rPr>
        <w:t xml:space="preserve">s taxes, soit avec une TVA de </w:t>
      </w:r>
      <w:r w:rsidR="00AA3FDE" w:rsidRPr="00707B79">
        <w:rPr>
          <w:b/>
          <w:color w:val="C00000"/>
          <w:sz w:val="20"/>
          <w:szCs w:val="20"/>
        </w:rPr>
        <w:t>…….</w:t>
      </w:r>
      <w:r w:rsidR="00AA3FDE">
        <w:rPr>
          <w:sz w:val="20"/>
          <w:szCs w:val="20"/>
        </w:rPr>
        <w:t>%</w:t>
      </w:r>
      <w:r w:rsidR="00B3398C" w:rsidRPr="009A7C35">
        <w:rPr>
          <w:sz w:val="20"/>
          <w:szCs w:val="20"/>
        </w:rPr>
        <w:t xml:space="preserve"> un prix de </w:t>
      </w:r>
      <w:r w:rsidR="0009322A" w:rsidRPr="00707B79">
        <w:rPr>
          <w:b/>
          <w:bCs/>
          <w:color w:val="C00000"/>
          <w:sz w:val="20"/>
          <w:szCs w:val="20"/>
        </w:rPr>
        <w:t>………...</w:t>
      </w:r>
      <w:r w:rsidR="00177F31" w:rsidRPr="00707B79">
        <w:rPr>
          <w:color w:val="C00000"/>
          <w:sz w:val="20"/>
          <w:szCs w:val="20"/>
        </w:rPr>
        <w:t xml:space="preserve"> </w:t>
      </w:r>
      <w:r w:rsidR="00B3398C" w:rsidRPr="009A7C35">
        <w:rPr>
          <w:sz w:val="20"/>
          <w:szCs w:val="20"/>
        </w:rPr>
        <w:t>€ TTC</w:t>
      </w:r>
      <w:r w:rsidR="0009322A" w:rsidRPr="009A7C35">
        <w:rPr>
          <w:sz w:val="20"/>
          <w:szCs w:val="20"/>
        </w:rPr>
        <w:t>.</w:t>
      </w:r>
    </w:p>
    <w:p w14:paraId="08E8317A" w14:textId="77777777" w:rsidR="00A2191E" w:rsidRPr="00A2191E" w:rsidRDefault="00A2191E" w:rsidP="00A2191E">
      <w:pPr>
        <w:rPr>
          <w:sz w:val="20"/>
          <w:szCs w:val="20"/>
        </w:rPr>
      </w:pPr>
      <w:r w:rsidRPr="00A2191E">
        <w:rPr>
          <w:sz w:val="20"/>
          <w:szCs w:val="20"/>
        </w:rPr>
        <w:t>Ce marché est conclu à prix « révisable » selon une formule à définir à partir d’un index ou d’un indice (annexe 1).</w:t>
      </w:r>
    </w:p>
    <w:p w14:paraId="4EBEC041" w14:textId="51251F90" w:rsidR="00A2191E" w:rsidRPr="00A2191E" w:rsidRDefault="00A2191E" w:rsidP="00A2191E">
      <w:pPr>
        <w:rPr>
          <w:b/>
          <w:sz w:val="20"/>
          <w:szCs w:val="20"/>
        </w:rPr>
      </w:pPr>
      <w:r w:rsidRPr="00A2191E">
        <w:rPr>
          <w:b/>
          <w:sz w:val="20"/>
          <w:szCs w:val="20"/>
        </w:rPr>
        <w:t xml:space="preserve">« Le pouvoir adjudicateur se réserve la possibilité de résilier le marché si la hausse induite par la révision des prix est supérieure à </w:t>
      </w:r>
      <w:r w:rsidR="00E36C07">
        <w:rPr>
          <w:b/>
          <w:sz w:val="20"/>
          <w:szCs w:val="20"/>
        </w:rPr>
        <w:t>5</w:t>
      </w:r>
      <w:r w:rsidRPr="00A2191E">
        <w:rPr>
          <w:b/>
          <w:sz w:val="20"/>
          <w:szCs w:val="20"/>
        </w:rPr>
        <w:t>% par an »</w:t>
      </w:r>
    </w:p>
    <w:p w14:paraId="06E25A87" w14:textId="77777777" w:rsidR="00A2191E" w:rsidRPr="009A7C35" w:rsidRDefault="00A2191E" w:rsidP="00A2191E">
      <w:pPr>
        <w:rPr>
          <w:sz w:val="20"/>
          <w:szCs w:val="20"/>
        </w:rPr>
      </w:pPr>
    </w:p>
    <w:p w14:paraId="34B7A983" w14:textId="77777777" w:rsidR="00F23885" w:rsidRPr="009A7C35" w:rsidRDefault="00F23885" w:rsidP="008630D8">
      <w:pPr>
        <w:rPr>
          <w:sz w:val="20"/>
          <w:szCs w:val="20"/>
        </w:rPr>
      </w:pPr>
    </w:p>
    <w:p w14:paraId="04EED079" w14:textId="77777777" w:rsidR="00B3398C" w:rsidRPr="009A7C35" w:rsidRDefault="00911DB8" w:rsidP="008630D8">
      <w:pPr>
        <w:pStyle w:val="Titre2"/>
      </w:pPr>
      <w:bookmarkStart w:id="25" w:name="_Toc74642503"/>
      <w:r>
        <w:t>Echéancier</w:t>
      </w:r>
      <w:r w:rsidR="00B3398C" w:rsidRPr="009A7C35">
        <w:t xml:space="preserve"> de paiement</w:t>
      </w:r>
      <w:bookmarkEnd w:id="25"/>
    </w:p>
    <w:p w14:paraId="58C0692E" w14:textId="77777777" w:rsidR="00B3398C" w:rsidRPr="009A7C35" w:rsidRDefault="00B3398C" w:rsidP="008630D8">
      <w:r w:rsidRPr="009A7C35">
        <w:t>Le paiement des prestations se fait par virement administratif.</w:t>
      </w:r>
    </w:p>
    <w:p w14:paraId="688FDE87" w14:textId="77777777" w:rsidR="005D4468" w:rsidRPr="009A7C35" w:rsidRDefault="005D4468" w:rsidP="005D4468">
      <w:pPr>
        <w:rPr>
          <w:rFonts w:ascii="Arial" w:hAnsi="Arial" w:cs="Arial"/>
          <w:i/>
          <w:color w:val="FF0000"/>
          <w:sz w:val="20"/>
          <w:szCs w:val="20"/>
        </w:rPr>
      </w:pPr>
    </w:p>
    <w:p w14:paraId="7258D28E" w14:textId="77777777" w:rsidR="00B3398C" w:rsidRPr="009A7C35" w:rsidRDefault="00B3398C" w:rsidP="008630D8">
      <w:pPr>
        <w:pStyle w:val="Titre2"/>
      </w:pPr>
      <w:r w:rsidRPr="009A7C35">
        <w:t xml:space="preserve"> </w:t>
      </w:r>
      <w:bookmarkStart w:id="26" w:name="_Toc74642504"/>
      <w:r w:rsidR="00526614" w:rsidRPr="009A7C35">
        <w:t>M</w:t>
      </w:r>
      <w:r w:rsidRPr="009A7C35">
        <w:t>odalités de paiement</w:t>
      </w:r>
      <w:bookmarkEnd w:id="26"/>
    </w:p>
    <w:p w14:paraId="549298E8" w14:textId="77777777" w:rsidR="00B3398C" w:rsidRPr="009A7C35" w:rsidRDefault="00B3398C">
      <w:pPr>
        <w:widowControl w:val="0"/>
        <w:autoSpaceDE w:val="0"/>
        <w:autoSpaceDN w:val="0"/>
        <w:adjustRightInd w:val="0"/>
        <w:spacing w:line="200" w:lineRule="exact"/>
        <w:rPr>
          <w:rFonts w:ascii="Arial" w:hAnsi="Arial" w:cs="Arial"/>
          <w:sz w:val="20"/>
          <w:szCs w:val="20"/>
        </w:rPr>
      </w:pPr>
    </w:p>
    <w:p w14:paraId="1700D7EC" w14:textId="77777777" w:rsidR="00CC6995" w:rsidRPr="00CC6995" w:rsidRDefault="00CC6995" w:rsidP="00A0496B">
      <w:r w:rsidRPr="00CC6995">
        <w:t>Conformément à la loi n°2014-1 du 3 janvier 2014 sur la simplification de la vie des entreprises et l’ordonnance n°2014-697 du 26 juin 2014 relative au développement de la facturation électronique, le titulaire ainsi que, le cas échéant, ses cotraitants et ses sous-traitants concernés, doivent transmettre leurs demandes de paiement sur le portail mutualisé de l’Etat Chorus Pro dès lors que cette obligation leur incombe en application des textes précités</w:t>
      </w:r>
      <w:r w:rsidR="00A0496B">
        <w:t>.</w:t>
      </w:r>
    </w:p>
    <w:p w14:paraId="166831D5" w14:textId="77777777" w:rsidR="00CC6995" w:rsidRPr="00CC6995" w:rsidRDefault="00CC6995" w:rsidP="00CC6995">
      <w:pPr>
        <w:rPr>
          <w:rFonts w:ascii="Arial" w:hAnsi="Arial" w:cs="Arial"/>
          <w:spacing w:val="4"/>
          <w:sz w:val="20"/>
          <w:szCs w:val="20"/>
        </w:rPr>
      </w:pPr>
    </w:p>
    <w:p w14:paraId="364C7B97" w14:textId="5B6957E5" w:rsidR="00CC6995" w:rsidRPr="00CC6995" w:rsidRDefault="00CC6995" w:rsidP="008630D8">
      <w:r w:rsidRPr="00CC6995">
        <w:t>A l’heure actuelle, la transmission par le créancier de sa demande de paiement ne peut être prise en compte par l’</w:t>
      </w:r>
      <w:r w:rsidR="00E4467E">
        <w:t>INRAE</w:t>
      </w:r>
      <w:r w:rsidRPr="00CC6995">
        <w:t xml:space="preserve"> que par dépôt au format </w:t>
      </w:r>
      <w:r w:rsidR="00E4467E">
        <w:t>PDF</w:t>
      </w:r>
      <w:r w:rsidR="00A3292E">
        <w:t xml:space="preserve"> </w:t>
      </w:r>
      <w:r w:rsidR="00BC6C36">
        <w:t xml:space="preserve">sur le site </w:t>
      </w:r>
      <w:hyperlink r:id="rId11" w:history="1">
        <w:r w:rsidR="00BC6C36" w:rsidRPr="00BC6C36">
          <w:rPr>
            <w:rStyle w:val="Lienhypertexte"/>
            <w:rFonts w:ascii="Arial" w:hAnsi="Arial" w:cs="Arial"/>
            <w:spacing w:val="4"/>
            <w:sz w:val="20"/>
            <w:szCs w:val="20"/>
          </w:rPr>
          <w:t>https://chorus-pro.gouv.fr</w:t>
        </w:r>
      </w:hyperlink>
      <w:r w:rsidRPr="00CC6995">
        <w:t>.</w:t>
      </w:r>
    </w:p>
    <w:p w14:paraId="2F2E2713" w14:textId="77777777" w:rsidR="00B3398C" w:rsidRPr="009A7C35" w:rsidRDefault="00B3398C" w:rsidP="008630D8">
      <w:r w:rsidRPr="009A7C35">
        <w:t xml:space="preserve">Les factures seront établies en un original selon les règles prévues par la comptabilité publique. Elles comprendront outre les mentions légales, les renseignements suivants : </w:t>
      </w:r>
    </w:p>
    <w:p w14:paraId="189DC7DD" w14:textId="77777777" w:rsidR="00CC6995" w:rsidRDefault="00CC6995" w:rsidP="00970361">
      <w:pPr>
        <w:pStyle w:val="Paragraphedeliste"/>
        <w:numPr>
          <w:ilvl w:val="0"/>
          <w:numId w:val="2"/>
        </w:numPr>
      </w:pPr>
      <w:r>
        <w:t xml:space="preserve">Le numéro SIRET du centre </w:t>
      </w:r>
      <w:r w:rsidR="00E4467E">
        <w:t>INRAE</w:t>
      </w:r>
      <w:r>
        <w:t xml:space="preserve"> </w:t>
      </w:r>
      <w:r w:rsidR="00BC6C36">
        <w:t>bénéficiaire</w:t>
      </w:r>
    </w:p>
    <w:p w14:paraId="78093975" w14:textId="77777777" w:rsidR="00CC6995" w:rsidRDefault="005D4468" w:rsidP="00970361">
      <w:pPr>
        <w:pStyle w:val="Paragraphedeliste"/>
        <w:numPr>
          <w:ilvl w:val="0"/>
          <w:numId w:val="2"/>
        </w:numPr>
      </w:pPr>
      <w:r w:rsidRPr="009A7C35">
        <w:t>Le numéro du marché</w:t>
      </w:r>
    </w:p>
    <w:p w14:paraId="14EE24FC" w14:textId="77777777" w:rsidR="00CC6995" w:rsidRDefault="00B3398C" w:rsidP="00970361">
      <w:pPr>
        <w:pStyle w:val="Paragraphedeliste"/>
        <w:numPr>
          <w:ilvl w:val="0"/>
          <w:numId w:val="2"/>
        </w:numPr>
      </w:pPr>
      <w:r w:rsidRPr="00CC6995">
        <w:t>Les prestations réalisées ou fournitures livrées</w:t>
      </w:r>
    </w:p>
    <w:p w14:paraId="0F0D852E" w14:textId="77777777" w:rsidR="00CC6995" w:rsidRDefault="00911DB8" w:rsidP="00970361">
      <w:pPr>
        <w:pStyle w:val="Paragraphedeliste"/>
        <w:numPr>
          <w:ilvl w:val="0"/>
          <w:numId w:val="2"/>
        </w:numPr>
      </w:pPr>
      <w:r w:rsidRPr="008630D8">
        <w:rPr>
          <w:i/>
          <w:color w:val="C00000"/>
        </w:rPr>
        <w:t>Si marché à bons de commandes : le numéro du bon de commande</w:t>
      </w:r>
    </w:p>
    <w:p w14:paraId="14BB00F1" w14:textId="77777777" w:rsidR="00CC6995" w:rsidRDefault="00B3398C" w:rsidP="00970361">
      <w:pPr>
        <w:pStyle w:val="Paragraphedeliste"/>
        <w:numPr>
          <w:ilvl w:val="0"/>
          <w:numId w:val="2"/>
        </w:numPr>
      </w:pPr>
      <w:r w:rsidRPr="00CC6995">
        <w:t>Le montant HT des prestations ou fournitures</w:t>
      </w:r>
    </w:p>
    <w:p w14:paraId="651FDF1C" w14:textId="77777777" w:rsidR="00CC6995" w:rsidRDefault="00B3398C" w:rsidP="00970361">
      <w:pPr>
        <w:pStyle w:val="Paragraphedeliste"/>
        <w:numPr>
          <w:ilvl w:val="0"/>
          <w:numId w:val="2"/>
        </w:numPr>
      </w:pPr>
      <w:r w:rsidRPr="00CC6995">
        <w:t>Le taux et le montant de la TVA</w:t>
      </w:r>
    </w:p>
    <w:p w14:paraId="12BF32E8" w14:textId="77777777" w:rsidR="00B3398C" w:rsidRPr="00CC6995" w:rsidRDefault="00B3398C" w:rsidP="00970361">
      <w:pPr>
        <w:pStyle w:val="Paragraphedeliste"/>
        <w:numPr>
          <w:ilvl w:val="0"/>
          <w:numId w:val="2"/>
        </w:numPr>
      </w:pPr>
      <w:r w:rsidRPr="00CC6995">
        <w:t>Le montant total TTC</w:t>
      </w:r>
    </w:p>
    <w:p w14:paraId="4C1099D0" w14:textId="77777777" w:rsidR="00B3398C" w:rsidRPr="009A7C35" w:rsidRDefault="00B3398C">
      <w:pPr>
        <w:rPr>
          <w:rFonts w:ascii="Arial" w:hAnsi="Arial" w:cs="Arial"/>
          <w:spacing w:val="4"/>
          <w:sz w:val="20"/>
          <w:szCs w:val="20"/>
        </w:rPr>
      </w:pPr>
    </w:p>
    <w:p w14:paraId="33E9AEDC" w14:textId="77777777" w:rsidR="00CC6995" w:rsidRPr="00CC6995" w:rsidRDefault="00CC6995" w:rsidP="008630D8">
      <w:r w:rsidRPr="00CC6995">
        <w:t>Conformément aux dispositions de l’article 4.1 du décret n°2016-1478 du 2 novembre 2016 relatif au développement de la facturation électronique, l’utilisation du portail de facturation est exclusive de tout autre mode de transmission.</w:t>
      </w:r>
    </w:p>
    <w:p w14:paraId="26E5EFC9" w14:textId="77777777" w:rsidR="00B3398C" w:rsidRPr="006A466F" w:rsidRDefault="00B3398C" w:rsidP="008630D8">
      <w:pPr>
        <w:rPr>
          <w:color w:val="C00000"/>
        </w:rPr>
      </w:pPr>
      <w:r w:rsidRPr="009A7C35">
        <w:t xml:space="preserve">L’ordonnateur chargé d’émettre le titre de paiement est </w:t>
      </w:r>
      <w:r w:rsidR="001D4D11">
        <w:t>le</w:t>
      </w:r>
      <w:r w:rsidR="000E5048">
        <w:t xml:space="preserve"> </w:t>
      </w:r>
      <w:r w:rsidR="00F84DE2">
        <w:t>Président du C</w:t>
      </w:r>
      <w:r w:rsidRPr="009A7C35">
        <w:t>entre</w:t>
      </w:r>
      <w:r w:rsidR="002B5C0D">
        <w:t xml:space="preserve"> </w:t>
      </w:r>
      <w:r w:rsidR="00D405AE">
        <w:t>INRAE PACA.</w:t>
      </w:r>
    </w:p>
    <w:p w14:paraId="5E2CBEE5" w14:textId="77777777" w:rsidR="00B3398C" w:rsidRPr="009A7C35" w:rsidRDefault="00B3398C" w:rsidP="008630D8"/>
    <w:p w14:paraId="75A43EF7" w14:textId="77777777" w:rsidR="000A175F" w:rsidRDefault="00B3398C" w:rsidP="008630D8">
      <w:r w:rsidRPr="009A7C35">
        <w:t xml:space="preserve">Le paiement sera effectué par virement administratif au compte indiqué par le titulaire ci-dessous </w:t>
      </w:r>
      <w:r w:rsidRPr="009A7C35">
        <w:rPr>
          <w:b/>
          <w:bCs/>
        </w:rPr>
        <w:t>(joindre un RIB)</w:t>
      </w:r>
      <w:r w:rsidRPr="009A7C35">
        <w:t xml:space="preserve"> : </w:t>
      </w:r>
    </w:p>
    <w:p w14:paraId="39107986" w14:textId="77777777" w:rsidR="000A175F" w:rsidRPr="009A7C35" w:rsidRDefault="000A175F" w:rsidP="005144E6">
      <w:pPr>
        <w:ind w:left="720"/>
        <w:rPr>
          <w:rFonts w:ascii="Arial" w:hAnsi="Arial" w:cs="Arial"/>
          <w:spacing w:val="4"/>
          <w:sz w:val="20"/>
          <w:szCs w:val="20"/>
        </w:rPr>
      </w:pPr>
    </w:p>
    <w:p w14:paraId="4812E3D1" w14:textId="77777777" w:rsidR="00B3398C" w:rsidRPr="009A7C35" w:rsidRDefault="00B3398C" w:rsidP="008630D8">
      <w:pPr>
        <w:spacing w:before="0" w:after="0"/>
        <w:ind w:left="1440"/>
      </w:pPr>
      <w:r w:rsidRPr="009A7C35">
        <w:t>Banque</w:t>
      </w:r>
      <w:r w:rsidRPr="009A7C35">
        <w:tab/>
        <w:t>: ………………………………</w:t>
      </w:r>
    </w:p>
    <w:p w14:paraId="17BAB679" w14:textId="77777777" w:rsidR="00B3398C" w:rsidRPr="009A7C35" w:rsidRDefault="00B3398C" w:rsidP="008630D8">
      <w:pPr>
        <w:spacing w:before="0" w:after="0"/>
        <w:ind w:left="1440"/>
      </w:pPr>
      <w:r w:rsidRPr="009A7C35">
        <w:t>Code Banque</w:t>
      </w:r>
      <w:r w:rsidRPr="009A7C35">
        <w:tab/>
        <w:t>:…………………………..</w:t>
      </w:r>
    </w:p>
    <w:p w14:paraId="70F708DC" w14:textId="77777777" w:rsidR="00B3398C" w:rsidRPr="009A7C35" w:rsidRDefault="00B3398C" w:rsidP="008630D8">
      <w:pPr>
        <w:spacing w:before="0" w:after="0"/>
        <w:ind w:left="1440"/>
      </w:pPr>
      <w:r w:rsidRPr="009A7C35">
        <w:t>Code Guichet</w:t>
      </w:r>
      <w:r w:rsidRPr="009A7C35">
        <w:tab/>
        <w:t>: ……………………….</w:t>
      </w:r>
    </w:p>
    <w:p w14:paraId="501BD602" w14:textId="77777777" w:rsidR="00B3398C" w:rsidRPr="009A7C35" w:rsidRDefault="00B3398C" w:rsidP="008630D8">
      <w:pPr>
        <w:spacing w:before="0" w:after="0"/>
        <w:ind w:left="1440"/>
      </w:pPr>
      <w:r w:rsidRPr="009A7C35">
        <w:t>Compte n°</w:t>
      </w:r>
      <w:r w:rsidRPr="009A7C35">
        <w:tab/>
        <w:t>:………………………</w:t>
      </w:r>
    </w:p>
    <w:p w14:paraId="56EDEEC1" w14:textId="77777777" w:rsidR="00B3398C" w:rsidRDefault="00B3398C" w:rsidP="008630D8">
      <w:pPr>
        <w:spacing w:before="0" w:after="0"/>
        <w:ind w:left="1440"/>
      </w:pPr>
      <w:r w:rsidRPr="009A7C35">
        <w:t>Clé</w:t>
      </w:r>
      <w:r w:rsidRPr="009A7C35">
        <w:tab/>
        <w:t>:……………………….</w:t>
      </w:r>
    </w:p>
    <w:p w14:paraId="00ED4EC3" w14:textId="77777777" w:rsidR="00B3398C" w:rsidRPr="009A7C35" w:rsidRDefault="00B3398C">
      <w:pPr>
        <w:rPr>
          <w:rFonts w:ascii="Arial" w:hAnsi="Arial" w:cs="Arial"/>
          <w:spacing w:val="4"/>
          <w:sz w:val="20"/>
          <w:szCs w:val="20"/>
        </w:rPr>
      </w:pPr>
    </w:p>
    <w:p w14:paraId="2AF350DA" w14:textId="77777777" w:rsidR="00B3398C" w:rsidRDefault="005D4468" w:rsidP="008630D8">
      <w:r w:rsidRPr="009A7C35">
        <w:t xml:space="preserve">Le délai global de paiement est de </w:t>
      </w:r>
      <w:r w:rsidR="00AA3FDE">
        <w:t>30</w:t>
      </w:r>
      <w:r w:rsidRPr="009A7C35">
        <w:t xml:space="preserve"> jours maximum à compter de la réception de la facture dans les formes prescrites.</w:t>
      </w:r>
    </w:p>
    <w:p w14:paraId="53719602" w14:textId="77777777" w:rsidR="00911DB8" w:rsidRPr="009A7C35" w:rsidRDefault="00911DB8" w:rsidP="008630D8"/>
    <w:p w14:paraId="4794B5C3" w14:textId="77777777" w:rsidR="00B3398C" w:rsidRPr="009A7C35" w:rsidRDefault="00B3398C" w:rsidP="008630D8">
      <w:r w:rsidRPr="009A7C35">
        <w:t xml:space="preserve">Le taux des intérêts moratoires est égal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w:t>
      </w:r>
      <w:r w:rsidR="004968F7" w:rsidRPr="009A7C35">
        <w:t xml:space="preserve">courir, majoré de </w:t>
      </w:r>
      <w:r w:rsidR="00AA3FDE">
        <w:t>hui</w:t>
      </w:r>
      <w:r w:rsidR="004968F7" w:rsidRPr="009A7C35">
        <w:t>t points</w:t>
      </w:r>
      <w:r w:rsidRPr="009A7C35">
        <w:t>.</w:t>
      </w:r>
      <w:r w:rsidR="0026288D">
        <w:t xml:space="preserve"> Une indemnité forfaitaire de 40 € correspondant aux frais de recouvrement sera versée.</w:t>
      </w:r>
    </w:p>
    <w:p w14:paraId="2F0DD2B5" w14:textId="77777777" w:rsidR="00B3398C" w:rsidRPr="009A7C35" w:rsidRDefault="00B3398C" w:rsidP="008630D8"/>
    <w:p w14:paraId="40592D90" w14:textId="77777777" w:rsidR="00B3398C" w:rsidRPr="009A7C35" w:rsidRDefault="00B3398C" w:rsidP="008630D8">
      <w:r w:rsidRPr="009A7C35">
        <w:t>Le règlement sera effectué au compte ban</w:t>
      </w:r>
      <w:r w:rsidR="005144E6">
        <w:t>caire ou postal indiqué par le t</w:t>
      </w:r>
      <w:r w:rsidRPr="009A7C35">
        <w:t xml:space="preserve">itulaire </w:t>
      </w:r>
      <w:r w:rsidR="00911DB8">
        <w:t>ci-dessus.</w:t>
      </w:r>
    </w:p>
    <w:p w14:paraId="3835D5EA" w14:textId="77777777" w:rsidR="00B3398C" w:rsidRPr="009A7C35" w:rsidRDefault="00B3398C">
      <w:pPr>
        <w:pStyle w:val="Corpsdetexte3"/>
        <w:spacing w:after="0"/>
        <w:rPr>
          <w:rFonts w:ascii="Arial" w:hAnsi="Arial" w:cs="Arial"/>
          <w:spacing w:val="4"/>
          <w:sz w:val="20"/>
          <w:szCs w:val="20"/>
        </w:rPr>
      </w:pPr>
    </w:p>
    <w:p w14:paraId="045C3B5E" w14:textId="77777777" w:rsidR="00B3398C" w:rsidRPr="009A7C35" w:rsidRDefault="00B3398C" w:rsidP="008630D8">
      <w:pPr>
        <w:pStyle w:val="Titre1"/>
        <w:rPr>
          <w:i/>
          <w:iCs/>
        </w:rPr>
      </w:pPr>
      <w:bookmarkStart w:id="27" w:name="_Toc74642505"/>
      <w:r w:rsidRPr="009A7C35">
        <w:t>AVANCE</w:t>
      </w:r>
      <w:bookmarkEnd w:id="27"/>
      <w:r w:rsidRPr="009A7C35">
        <w:t xml:space="preserve"> </w:t>
      </w:r>
    </w:p>
    <w:p w14:paraId="615E31F4" w14:textId="77777777" w:rsidR="002D4EA5" w:rsidRDefault="002D4EA5" w:rsidP="008630D8">
      <w:pPr>
        <w:rPr>
          <w:sz w:val="20"/>
          <w:szCs w:val="20"/>
        </w:rPr>
      </w:pPr>
    </w:p>
    <w:p w14:paraId="75AF4F4E" w14:textId="77777777" w:rsidR="002D4EA5" w:rsidRDefault="002D4EA5" w:rsidP="008630D8">
      <w:pPr>
        <w:rPr>
          <w:sz w:val="20"/>
          <w:szCs w:val="20"/>
        </w:rPr>
      </w:pPr>
      <w:r>
        <w:rPr>
          <w:sz w:val="20"/>
          <w:szCs w:val="20"/>
        </w:rPr>
        <w:t>« Sans objet »</w:t>
      </w:r>
    </w:p>
    <w:p w14:paraId="6182523A" w14:textId="77777777" w:rsidR="002D4EA5" w:rsidRDefault="002D4EA5" w:rsidP="008630D8">
      <w:pPr>
        <w:rPr>
          <w:sz w:val="20"/>
          <w:szCs w:val="20"/>
        </w:rPr>
      </w:pPr>
    </w:p>
    <w:p w14:paraId="5F9974AD" w14:textId="77777777" w:rsidR="00B3398C" w:rsidRPr="009A7C35" w:rsidRDefault="00B3398C" w:rsidP="008630D8">
      <w:pPr>
        <w:pStyle w:val="Titre1"/>
        <w:rPr>
          <w:i/>
          <w:iCs/>
        </w:rPr>
      </w:pPr>
      <w:bookmarkStart w:id="28" w:name="_Toc74642506"/>
      <w:r w:rsidRPr="009A7C35">
        <w:lastRenderedPageBreak/>
        <w:t>PROPRIÉTÉ INTELLECTUELLE</w:t>
      </w:r>
      <w:bookmarkEnd w:id="28"/>
      <w:r w:rsidRPr="009A7C35">
        <w:t xml:space="preserve"> </w:t>
      </w:r>
    </w:p>
    <w:p w14:paraId="1D1E097C" w14:textId="77777777" w:rsidR="00B3398C" w:rsidRPr="00D405AE" w:rsidRDefault="00B3398C">
      <w:pPr>
        <w:widowControl w:val="0"/>
        <w:autoSpaceDE w:val="0"/>
        <w:autoSpaceDN w:val="0"/>
        <w:adjustRightInd w:val="0"/>
        <w:spacing w:line="200" w:lineRule="exact"/>
        <w:rPr>
          <w:rFonts w:ascii="Arial" w:hAnsi="Arial" w:cs="Arial"/>
          <w:sz w:val="20"/>
          <w:szCs w:val="20"/>
        </w:rPr>
      </w:pPr>
    </w:p>
    <w:p w14:paraId="245E9E75" w14:textId="77777777" w:rsidR="00A56ED2" w:rsidRPr="00D405AE" w:rsidRDefault="00A56ED2" w:rsidP="008630D8">
      <w:pPr>
        <w:rPr>
          <w:i/>
        </w:rPr>
      </w:pPr>
      <w:r w:rsidRPr="00D405AE">
        <w:rPr>
          <w:i/>
        </w:rPr>
        <w:t xml:space="preserve"> « </w:t>
      </w:r>
      <w:r w:rsidR="000A175F" w:rsidRPr="00D405AE">
        <w:rPr>
          <w:i/>
        </w:rPr>
        <w:t>S</w:t>
      </w:r>
      <w:r w:rsidRPr="00D405AE">
        <w:rPr>
          <w:i/>
        </w:rPr>
        <w:t>ans objet ».</w:t>
      </w:r>
    </w:p>
    <w:p w14:paraId="5CF1C21F" w14:textId="77777777" w:rsidR="006A5B59" w:rsidRPr="006A466F" w:rsidRDefault="006A5B59">
      <w:pPr>
        <w:widowControl w:val="0"/>
        <w:autoSpaceDE w:val="0"/>
        <w:autoSpaceDN w:val="0"/>
        <w:adjustRightInd w:val="0"/>
        <w:spacing w:line="200" w:lineRule="exact"/>
        <w:rPr>
          <w:rFonts w:ascii="Arial" w:hAnsi="Arial" w:cs="Arial"/>
          <w:iCs/>
          <w:color w:val="C00000"/>
          <w:sz w:val="20"/>
          <w:szCs w:val="20"/>
        </w:rPr>
      </w:pPr>
    </w:p>
    <w:p w14:paraId="41B11460" w14:textId="77777777" w:rsidR="00B3398C" w:rsidRPr="006A466F" w:rsidRDefault="00B3398C" w:rsidP="008630D8">
      <w:pPr>
        <w:pStyle w:val="Titre1"/>
        <w:rPr>
          <w:iCs/>
        </w:rPr>
      </w:pPr>
      <w:bookmarkStart w:id="29" w:name="_Toc74642507"/>
      <w:r w:rsidRPr="009A7C35">
        <w:t>GARANTIE</w:t>
      </w:r>
      <w:r w:rsidR="005144E6">
        <w:t xml:space="preserve"> </w:t>
      </w:r>
      <w:r w:rsidR="005144E6" w:rsidRPr="006A466F">
        <w:t>(</w:t>
      </w:r>
      <w:r w:rsidR="002217A4" w:rsidRPr="006A466F">
        <w:t>si m</w:t>
      </w:r>
      <w:r w:rsidR="005144E6" w:rsidRPr="006A466F">
        <w:t>arché de fournitures)</w:t>
      </w:r>
      <w:bookmarkEnd w:id="29"/>
    </w:p>
    <w:p w14:paraId="41677D0B" w14:textId="77777777" w:rsidR="00B3398C" w:rsidRPr="009A7C35" w:rsidRDefault="00B3398C">
      <w:pPr>
        <w:widowControl w:val="0"/>
        <w:autoSpaceDE w:val="0"/>
        <w:autoSpaceDN w:val="0"/>
        <w:adjustRightInd w:val="0"/>
        <w:spacing w:line="200" w:lineRule="exact"/>
        <w:rPr>
          <w:rFonts w:ascii="Arial" w:hAnsi="Arial" w:cs="Arial"/>
          <w:sz w:val="20"/>
          <w:szCs w:val="20"/>
        </w:rPr>
      </w:pPr>
    </w:p>
    <w:p w14:paraId="3A34E47D" w14:textId="7CD6E891" w:rsidR="003D038F" w:rsidRDefault="000A175F" w:rsidP="008630D8">
      <w:pPr>
        <w:rPr>
          <w:rFonts w:cs="Arial"/>
          <w:i/>
        </w:rPr>
      </w:pPr>
      <w:r w:rsidRPr="00D405AE">
        <w:rPr>
          <w:rFonts w:cs="Arial"/>
          <w:i/>
        </w:rPr>
        <w:t xml:space="preserve"> « Sans objet ».</w:t>
      </w:r>
    </w:p>
    <w:p w14:paraId="5BA503B3" w14:textId="77777777" w:rsidR="004B0E6F" w:rsidRDefault="004B0E6F" w:rsidP="008630D8">
      <w:pPr>
        <w:rPr>
          <w:rFonts w:cs="Arial"/>
          <w:i/>
        </w:rPr>
      </w:pPr>
    </w:p>
    <w:p w14:paraId="732365F4" w14:textId="77777777" w:rsidR="006E42F7" w:rsidRPr="004B0E6F" w:rsidRDefault="006E42F7" w:rsidP="004B0E6F">
      <w:pPr>
        <w:pStyle w:val="Titre1"/>
      </w:pPr>
      <w:bookmarkStart w:id="30" w:name="_Toc48312772"/>
      <w:r w:rsidRPr="004B0E6F">
        <w:t>RESILIATION DU CONTRAT</w:t>
      </w:r>
      <w:bookmarkEnd w:id="30"/>
    </w:p>
    <w:p w14:paraId="300B2D64" w14:textId="77777777" w:rsidR="006E42F7" w:rsidRPr="006E42F7" w:rsidRDefault="006E42F7" w:rsidP="006E42F7">
      <w:pPr>
        <w:rPr>
          <w:rFonts w:ascii="AvenirNext LT Pro LightCn" w:hAnsi="AvenirNext LT Pro LightCn"/>
          <w:color w:val="FF0000"/>
          <w:sz w:val="24"/>
        </w:rPr>
      </w:pPr>
    </w:p>
    <w:p w14:paraId="37D91099" w14:textId="77777777" w:rsidR="006E42F7" w:rsidRPr="004B0E6F" w:rsidRDefault="006E42F7" w:rsidP="006E42F7">
      <w:r w:rsidRPr="004B0E6F">
        <w:t>Tout manquement constaté dans ses obligations telles que décrites au présent contrat sera notifié au prestataire</w:t>
      </w:r>
      <w:r w:rsidRPr="006E42F7">
        <w:rPr>
          <w:rFonts w:ascii="AvenirNext LT Pro LightCn" w:hAnsi="AvenirNext LT Pro LightCn"/>
          <w:color w:val="FF0000"/>
          <w:sz w:val="24"/>
        </w:rPr>
        <w:t xml:space="preserve"> </w:t>
      </w:r>
      <w:r w:rsidRPr="004B0E6F">
        <w:t>par courrier recommandé avec accusé de réception. Si le prestataire ne les a pas remplies dans les quinze jours suivant la réception de la lettre recommandée, INRAE pourra résilier le contrat de plein droit aux torts du prestataire. En cas de résiliation du marché par INRAE, le prestataire sera rémunéré des prestations terminées et admises et, d’autre part, des prestations en cours d’exécution dont INRAE accepte l’achèvement.</w:t>
      </w:r>
    </w:p>
    <w:p w14:paraId="550A1484" w14:textId="35098010" w:rsidR="006E42F7" w:rsidRPr="004B0E6F" w:rsidRDefault="006E42F7" w:rsidP="008630D8"/>
    <w:p w14:paraId="710FAA2D" w14:textId="4FC299DB" w:rsidR="00A87EBA" w:rsidRPr="004B0E6F" w:rsidRDefault="00A87EBA" w:rsidP="004B0E6F">
      <w:pPr>
        <w:pStyle w:val="Titre1"/>
      </w:pPr>
      <w:r w:rsidRPr="004B0E6F">
        <w:t>PENALITES</w:t>
      </w:r>
      <w:r w:rsidR="006E42F7" w:rsidRPr="004B0E6F">
        <w:t xml:space="preserve"> DE RETARD</w:t>
      </w:r>
    </w:p>
    <w:p w14:paraId="320D4745" w14:textId="77777777" w:rsidR="006E42F7" w:rsidRPr="004B0E6F" w:rsidRDefault="006E42F7" w:rsidP="006E42F7">
      <w:bookmarkStart w:id="31" w:name="_Toc74642508"/>
    </w:p>
    <w:p w14:paraId="729FF279" w14:textId="54217D9F" w:rsidR="006E42F7" w:rsidRPr="004B0E6F" w:rsidRDefault="006E42F7" w:rsidP="004B0E6F">
      <w:pPr>
        <w:pStyle w:val="Paragraphedeliste"/>
        <w:numPr>
          <w:ilvl w:val="0"/>
          <w:numId w:val="20"/>
        </w:numPr>
      </w:pPr>
      <w:r w:rsidRPr="004B0E6F">
        <w:t>Si l’entreprise n’est pas intervenu</w:t>
      </w:r>
      <w:r w:rsidR="00C878D6">
        <w:t>e dans les délais mentionnés à</w:t>
      </w:r>
      <w:r w:rsidRPr="004B0E6F">
        <w:t xml:space="preserve"> l’article</w:t>
      </w:r>
      <w:r w:rsidR="00C878D6">
        <w:t xml:space="preserve"> 3.5 </w:t>
      </w:r>
      <w:r w:rsidRPr="004B0E6F">
        <w:t>une pénalité de 50 euros HT par jour de retard lui sera appliquée</w:t>
      </w:r>
      <w:r w:rsidR="00C878D6">
        <w:t>.</w:t>
      </w:r>
    </w:p>
    <w:p w14:paraId="7D260483" w14:textId="084414ED" w:rsidR="006E42F7" w:rsidRPr="004B0E6F" w:rsidRDefault="006E42F7" w:rsidP="004B0E6F">
      <w:pPr>
        <w:pStyle w:val="Paragraphedeliste"/>
        <w:numPr>
          <w:ilvl w:val="0"/>
          <w:numId w:val="20"/>
        </w:numPr>
      </w:pPr>
      <w:r w:rsidRPr="004B0E6F">
        <w:t>Dans le cas du non-respect du planning de maintenance prévisionnel, une date d’intervention sera définie par INRAE. La pénalité sera de 50 euros HT par jour de retard à compter de cette date si celle-ci n’est pas respectée</w:t>
      </w:r>
      <w:r w:rsidR="00C878D6">
        <w:t>.</w:t>
      </w:r>
    </w:p>
    <w:p w14:paraId="36881FD5" w14:textId="77777777" w:rsidR="006E42F7" w:rsidRPr="004B0E6F" w:rsidRDefault="006E42F7" w:rsidP="00C878D6">
      <w:pPr>
        <w:pStyle w:val="Paragraphedeliste"/>
        <w:numPr>
          <w:ilvl w:val="0"/>
          <w:numId w:val="20"/>
        </w:numPr>
      </w:pPr>
      <w:r w:rsidRPr="004B0E6F">
        <w:t>Des pénalités correspondant à 150 € HT seront appliquées en cas de non-respect du planning d’intervention sans en avoir averti préalablement INRAE.</w:t>
      </w:r>
    </w:p>
    <w:p w14:paraId="1F3A0D2A" w14:textId="77777777" w:rsidR="006E42F7" w:rsidRPr="004B0E6F" w:rsidRDefault="006E42F7" w:rsidP="00C878D6">
      <w:pPr>
        <w:pStyle w:val="Paragraphedeliste"/>
        <w:numPr>
          <w:ilvl w:val="0"/>
          <w:numId w:val="20"/>
        </w:numPr>
      </w:pPr>
      <w:r w:rsidRPr="004B0E6F">
        <w:t>Les pénalités de 50 € HT seront également appliquées en cas de non remise des bons d’intervention et par compte rendu manquant dans les délais prescrits.</w:t>
      </w:r>
    </w:p>
    <w:p w14:paraId="1117D57C" w14:textId="77777777" w:rsidR="006E42F7" w:rsidRPr="004B0E6F" w:rsidRDefault="006E42F7" w:rsidP="006E42F7"/>
    <w:p w14:paraId="02FB5D3E" w14:textId="77777777" w:rsidR="00B3398C" w:rsidRPr="009A7C35" w:rsidRDefault="00B3398C" w:rsidP="008630D8">
      <w:pPr>
        <w:pStyle w:val="Titre1"/>
        <w:rPr>
          <w:i/>
          <w:iCs/>
        </w:rPr>
      </w:pPr>
      <w:r w:rsidRPr="009A7C35">
        <w:t>LITIGES</w:t>
      </w:r>
      <w:bookmarkEnd w:id="31"/>
    </w:p>
    <w:p w14:paraId="0034CC06" w14:textId="77777777" w:rsidR="00B3398C" w:rsidRPr="009A7C35" w:rsidRDefault="00B3398C">
      <w:pPr>
        <w:widowControl w:val="0"/>
        <w:autoSpaceDE w:val="0"/>
        <w:autoSpaceDN w:val="0"/>
        <w:adjustRightInd w:val="0"/>
        <w:spacing w:line="200" w:lineRule="exact"/>
        <w:rPr>
          <w:rFonts w:ascii="Arial" w:hAnsi="Arial" w:cs="Arial"/>
          <w:sz w:val="20"/>
          <w:szCs w:val="20"/>
        </w:rPr>
      </w:pPr>
    </w:p>
    <w:p w14:paraId="78185DDE" w14:textId="3F9400FF" w:rsidR="00911DB8" w:rsidRDefault="00B3398C" w:rsidP="008630D8">
      <w:pPr>
        <w:spacing w:before="0" w:after="0"/>
      </w:pPr>
      <w:r w:rsidRPr="009A7C35">
        <w:t>En cas de différend né à l’occasion de l’exécution du présent marché, les parties s’efforceront de trouver un accord amiable à leur litige.</w:t>
      </w:r>
      <w:r w:rsidR="00D2030B">
        <w:t xml:space="preserve"> </w:t>
      </w:r>
      <w:r w:rsidRPr="009A7C35">
        <w:t>A défaut d’accord, le tribunal administratif est seul compétent.</w:t>
      </w:r>
    </w:p>
    <w:p w14:paraId="59D5FA25" w14:textId="77777777" w:rsidR="00C6177B" w:rsidRDefault="00C6177B" w:rsidP="008630D8">
      <w:pPr>
        <w:spacing w:before="0" w:after="0"/>
      </w:pPr>
    </w:p>
    <w:p w14:paraId="00EA37E2" w14:textId="77777777" w:rsidR="00C6177B" w:rsidRDefault="00C6177B" w:rsidP="00C6177B">
      <w:pPr>
        <w:pStyle w:val="Titre1"/>
      </w:pPr>
      <w:bookmarkStart w:id="32" w:name="_Toc74642509"/>
      <w:r>
        <w:t>ANNEXES</w:t>
      </w:r>
      <w:bookmarkEnd w:id="32"/>
    </w:p>
    <w:p w14:paraId="346E95CB" w14:textId="77777777" w:rsidR="00C6177B" w:rsidRDefault="00C6177B" w:rsidP="00C6177B"/>
    <w:p w14:paraId="11756B89" w14:textId="02132D3F" w:rsidR="00D405AE" w:rsidRDefault="00D405AE" w:rsidP="00C6177B">
      <w:r>
        <w:t>Annexe 1 : DPGF</w:t>
      </w:r>
      <w:r w:rsidR="00074D81">
        <w:t xml:space="preserve"> </w:t>
      </w:r>
      <w:r w:rsidR="00BD73DB">
        <w:t>site Sophia-Antipolis</w:t>
      </w:r>
    </w:p>
    <w:p w14:paraId="60AB1D21" w14:textId="2BF7089C" w:rsidR="00074D81" w:rsidRDefault="00BD73DB" w:rsidP="00C6177B">
      <w:r>
        <w:t xml:space="preserve">Annexe 2 : DPGF Site </w:t>
      </w:r>
      <w:r w:rsidR="00050A40">
        <w:t>jardin botanique</w:t>
      </w:r>
      <w:r>
        <w:t xml:space="preserve"> Thuret</w:t>
      </w:r>
    </w:p>
    <w:sectPr w:rsidR="00074D81" w:rsidSect="003E1D9E">
      <w:pgSz w:w="11900" w:h="16840"/>
      <w:pgMar w:top="1418" w:right="1418" w:bottom="1418"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DA0E9" w14:textId="77777777" w:rsidR="001968F2" w:rsidRDefault="001968F2">
      <w:r>
        <w:separator/>
      </w:r>
    </w:p>
  </w:endnote>
  <w:endnote w:type="continuationSeparator" w:id="0">
    <w:p w14:paraId="7EAE4510" w14:textId="77777777" w:rsidR="001968F2" w:rsidRDefault="00196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venirNext LT Pro Cn">
    <w:panose1 w:val="020B0506020202020204"/>
    <w:charset w:val="00"/>
    <w:family w:val="swiss"/>
    <w:notTrueType/>
    <w:pitch w:val="variable"/>
    <w:sig w:usb0="800000AF" w:usb1="5000204A"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aleway">
    <w:panose1 w:val="020B0503030101060003"/>
    <w:charset w:val="00"/>
    <w:family w:val="swiss"/>
    <w:pitch w:val="variable"/>
    <w:sig w:usb0="A00002FF" w:usb1="5000205B" w:usb2="00000000" w:usb3="00000000" w:csb0="00000097"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venirNext LT Pro LightCn">
    <w:panose1 w:val="020B0406020202020204"/>
    <w:charset w:val="00"/>
    <w:family w:val="swiss"/>
    <w:notTrueType/>
    <w:pitch w:val="variable"/>
    <w:sig w:usb0="800000AF" w:usb1="5000204A"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8D294" w14:textId="77777777" w:rsidR="001470BC" w:rsidRDefault="001470BC">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2EE36B4E" w14:textId="77777777" w:rsidR="001470BC" w:rsidRDefault="001470B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1AED0" w14:textId="5911453E" w:rsidR="001470BC" w:rsidRDefault="001470BC">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E6500D">
      <w:rPr>
        <w:rStyle w:val="Numrodepage"/>
        <w:noProof/>
      </w:rPr>
      <w:t>13</w:t>
    </w:r>
    <w:r>
      <w:rPr>
        <w:rStyle w:val="Numrodepage"/>
      </w:rPr>
      <w:fldChar w:fldCharType="end"/>
    </w:r>
  </w:p>
  <w:p w14:paraId="26EC34F6" w14:textId="77777777" w:rsidR="001470BC" w:rsidRDefault="001470BC" w:rsidP="00177F31">
    <w:pPr>
      <w:pStyle w:val="Pieddepage"/>
      <w:ind w:right="360"/>
      <w:rPr>
        <w:i/>
        <w:sz w:val="20"/>
        <w:szCs w:val="20"/>
      </w:rPr>
    </w:pPr>
    <w:r w:rsidRPr="00177F31">
      <w:rPr>
        <w:rFonts w:ascii="Arial" w:hAnsi="Arial" w:cs="Arial"/>
        <w:i/>
        <w:sz w:val="20"/>
        <w:szCs w:val="20"/>
      </w:rPr>
      <w:t>Marché à procédure adaptée</w:t>
    </w:r>
    <w:r>
      <w:rPr>
        <w:i/>
        <w:sz w:val="20"/>
        <w:szCs w:val="20"/>
      </w:rPr>
      <w:tab/>
      <w:t xml:space="preserve">                                                                </w:t>
    </w:r>
    <w:r>
      <w:rPr>
        <w:i/>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27ED3" w14:textId="77777777" w:rsidR="001968F2" w:rsidRDefault="001968F2">
      <w:r>
        <w:separator/>
      </w:r>
    </w:p>
  </w:footnote>
  <w:footnote w:type="continuationSeparator" w:id="0">
    <w:p w14:paraId="6453A86E" w14:textId="77777777" w:rsidR="001968F2" w:rsidRDefault="001968F2">
      <w:r>
        <w:continuationSeparator/>
      </w:r>
    </w:p>
  </w:footnote>
  <w:footnote w:id="1">
    <w:p w14:paraId="5574EB2C" w14:textId="77777777" w:rsidR="001470BC" w:rsidRPr="00460E17" w:rsidRDefault="001470BC" w:rsidP="008630D8">
      <w:pPr>
        <w:pStyle w:val="Retraitcorpsdetexte"/>
        <w:spacing w:before="0" w:after="0"/>
        <w:ind w:left="0"/>
        <w:rPr>
          <w:i/>
          <w:sz w:val="18"/>
          <w:szCs w:val="18"/>
        </w:rPr>
      </w:pPr>
      <w:r w:rsidRPr="00460E17">
        <w:rPr>
          <w:rStyle w:val="Appelnotedebasdep"/>
          <w:i/>
          <w:sz w:val="18"/>
          <w:szCs w:val="18"/>
        </w:rPr>
        <w:footnoteRef/>
      </w:r>
      <w:r w:rsidRPr="00460E17">
        <w:rPr>
          <w:i/>
          <w:sz w:val="18"/>
          <w:szCs w:val="18"/>
        </w:rPr>
        <w:t xml:space="preserve"> Signature et cachet commercial du titulaire avec mention d</w:t>
      </w:r>
      <w:r>
        <w:rPr>
          <w:i/>
          <w:sz w:val="18"/>
          <w:szCs w:val="18"/>
        </w:rPr>
        <w:t>es nom et qualité du signataire</w:t>
      </w:r>
    </w:p>
  </w:footnote>
  <w:footnote w:id="2">
    <w:p w14:paraId="016EE50F" w14:textId="77777777" w:rsidR="001470BC" w:rsidRPr="00460E17" w:rsidRDefault="001470BC" w:rsidP="008630D8">
      <w:pPr>
        <w:pStyle w:val="Notedebasdepage"/>
        <w:spacing w:before="0" w:after="0"/>
        <w:rPr>
          <w:rFonts w:ascii="Arial" w:hAnsi="Arial" w:cs="Arial"/>
          <w:i/>
          <w:sz w:val="18"/>
          <w:szCs w:val="18"/>
        </w:rPr>
      </w:pPr>
      <w:r w:rsidRPr="00460E17">
        <w:rPr>
          <w:rStyle w:val="Appelnotedebasdep"/>
          <w:rFonts w:ascii="Arial" w:hAnsi="Arial" w:cs="Arial"/>
          <w:i/>
          <w:sz w:val="18"/>
          <w:szCs w:val="18"/>
        </w:rPr>
        <w:footnoteRef/>
      </w:r>
      <w:r w:rsidRPr="00460E17">
        <w:rPr>
          <w:rFonts w:ascii="Arial" w:hAnsi="Arial" w:cs="Arial"/>
          <w:i/>
          <w:sz w:val="18"/>
          <w:szCs w:val="18"/>
        </w:rPr>
        <w:t xml:space="preserve">  Rayer la mention inutile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5E2E"/>
    <w:multiLevelType w:val="hybridMultilevel"/>
    <w:tmpl w:val="A164F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CA07591"/>
    <w:multiLevelType w:val="hybridMultilevel"/>
    <w:tmpl w:val="EC0A04D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A85290F"/>
    <w:multiLevelType w:val="hybridMultilevel"/>
    <w:tmpl w:val="C0201C4C"/>
    <w:lvl w:ilvl="0" w:tplc="340293AC">
      <w:start w:val="1"/>
      <w:numFmt w:val="bullet"/>
      <w:lvlText w:val="E"/>
      <w:lvlJc w:val="left"/>
      <w:pPr>
        <w:ind w:left="1440" w:hanging="720"/>
      </w:pPr>
      <w:rPr>
        <w:rFonts w:ascii="Wingdings 2" w:hAnsi="Wingdings 2"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23E95ED7"/>
    <w:multiLevelType w:val="hybridMultilevel"/>
    <w:tmpl w:val="3D7E83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91D0B16"/>
    <w:multiLevelType w:val="hybridMultilevel"/>
    <w:tmpl w:val="7820E05E"/>
    <w:lvl w:ilvl="0" w:tplc="BC0C92D8">
      <w:start w:val="12"/>
      <w:numFmt w:val="bullet"/>
      <w:lvlText w:val="-"/>
      <w:lvlJc w:val="left"/>
      <w:pPr>
        <w:ind w:left="720" w:hanging="360"/>
      </w:pPr>
      <w:rPr>
        <w:rFonts w:ascii="AvenirNext LT Pro Cn" w:eastAsiaTheme="minorHAnsi" w:hAnsi="AvenirNext LT Pro Cn"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1E18F0"/>
    <w:multiLevelType w:val="hybridMultilevel"/>
    <w:tmpl w:val="CF8A93E2"/>
    <w:lvl w:ilvl="0" w:tplc="87D6C65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ABA3A8F"/>
    <w:multiLevelType w:val="hybridMultilevel"/>
    <w:tmpl w:val="6838B152"/>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7" w15:restartNumberingAfterBreak="0">
    <w:nsid w:val="3F9E4807"/>
    <w:multiLevelType w:val="multilevel"/>
    <w:tmpl w:val="048A8108"/>
    <w:styleLink w:val="ModleTitre"/>
    <w:lvl w:ilvl="0">
      <w:start w:val="1"/>
      <w:numFmt w:val="decimal"/>
      <w:pStyle w:val="Titre1"/>
      <w:lvlText w:val="%1."/>
      <w:lvlJc w:val="left"/>
      <w:pPr>
        <w:ind w:left="1070" w:hanging="360"/>
      </w:pPr>
      <w:rPr>
        <w:rFonts w:hint="default"/>
        <w:b/>
        <w:color w:val="00A6A3"/>
      </w:rPr>
    </w:lvl>
    <w:lvl w:ilvl="1">
      <w:start w:val="1"/>
      <w:numFmt w:val="decimal"/>
      <w:pStyle w:val="Titre2"/>
      <w:lvlText w:val="%1.%2."/>
      <w:lvlJc w:val="left"/>
      <w:pPr>
        <w:ind w:left="792" w:hanging="432"/>
      </w:pPr>
      <w:rPr>
        <w:rFonts w:hint="default"/>
        <w:b/>
        <w:color w:val="00A6A3"/>
      </w:rPr>
    </w:lvl>
    <w:lvl w:ilvl="2">
      <w:start w:val="1"/>
      <w:numFmt w:val="decimal"/>
      <w:pStyle w:val="Titre3"/>
      <w:lvlText w:val="%1.%2.%3."/>
      <w:lvlJc w:val="left"/>
      <w:pPr>
        <w:ind w:left="1496" w:hanging="504"/>
      </w:pPr>
      <w:rPr>
        <w:rFonts w:hint="default"/>
        <w:b/>
        <w:color w:val="00A6A3"/>
      </w:rPr>
    </w:lvl>
    <w:lvl w:ilvl="3">
      <w:start w:val="1"/>
      <w:numFmt w:val="decimal"/>
      <w:pStyle w:val="Titre4"/>
      <w:lvlText w:val="%1.%2.%3.%4."/>
      <w:lvlJc w:val="left"/>
      <w:pPr>
        <w:ind w:left="1728" w:hanging="648"/>
      </w:pPr>
      <w:rPr>
        <w:rFonts w:hint="default"/>
        <w:b/>
        <w:color w:val="00A6A3"/>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80365D0"/>
    <w:multiLevelType w:val="hybridMultilevel"/>
    <w:tmpl w:val="4AB6985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AA0BD5"/>
    <w:multiLevelType w:val="hybridMultilevel"/>
    <w:tmpl w:val="50B0D5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C167547"/>
    <w:multiLevelType w:val="hybridMultilevel"/>
    <w:tmpl w:val="800E2A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1084E07"/>
    <w:multiLevelType w:val="hybridMultilevel"/>
    <w:tmpl w:val="4D144F70"/>
    <w:lvl w:ilvl="0" w:tplc="55FC39F2">
      <w:numFmt w:val="bullet"/>
      <w:lvlText w:val="•"/>
      <w:lvlJc w:val="left"/>
      <w:pPr>
        <w:ind w:left="720" w:hanging="720"/>
      </w:pPr>
      <w:rPr>
        <w:rFonts w:ascii="AvenirNext LT Pro Cn" w:eastAsiaTheme="minorHAnsi" w:hAnsi="AvenirNext LT Pro Cn" w:cstheme="minorBid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2" w15:restartNumberingAfterBreak="0">
    <w:nsid w:val="66701A9D"/>
    <w:multiLevelType w:val="hybridMultilevel"/>
    <w:tmpl w:val="64F80524"/>
    <w:lvl w:ilvl="0" w:tplc="340293AC">
      <w:start w:val="1"/>
      <w:numFmt w:val="bullet"/>
      <w:lvlText w:val="E"/>
      <w:lvlJc w:val="left"/>
      <w:pPr>
        <w:ind w:left="1080" w:hanging="360"/>
      </w:pPr>
      <w:rPr>
        <w:rFonts w:ascii="Wingdings 2" w:hAnsi="Wingdings 2"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674C1A6D"/>
    <w:multiLevelType w:val="hybridMultilevel"/>
    <w:tmpl w:val="DCBA88B4"/>
    <w:lvl w:ilvl="0" w:tplc="87D6C65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0A656B0"/>
    <w:multiLevelType w:val="hybridMultilevel"/>
    <w:tmpl w:val="2F8C8A68"/>
    <w:lvl w:ilvl="0" w:tplc="55FC39F2">
      <w:numFmt w:val="bullet"/>
      <w:lvlText w:val="•"/>
      <w:lvlJc w:val="left"/>
      <w:pPr>
        <w:ind w:left="1080" w:hanging="720"/>
      </w:pPr>
      <w:rPr>
        <w:rFonts w:ascii="AvenirNext LT Pro Cn" w:eastAsiaTheme="minorHAnsi" w:hAnsi="AvenirNext LT Pro Cn"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4314FDA"/>
    <w:multiLevelType w:val="hybridMultilevel"/>
    <w:tmpl w:val="47DA00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7"/>
  </w:num>
  <w:num w:numId="4">
    <w:abstractNumId w:val="14"/>
  </w:num>
  <w:num w:numId="5">
    <w:abstractNumId w:val="11"/>
  </w:num>
  <w:num w:numId="6">
    <w:abstractNumId w:val="2"/>
  </w:num>
  <w:num w:numId="7">
    <w:abstractNumId w:val="12"/>
  </w:num>
  <w:num w:numId="8">
    <w:abstractNumId w:val="1"/>
  </w:num>
  <w:num w:numId="9">
    <w:abstractNumId w:val="8"/>
  </w:num>
  <w:num w:numId="10">
    <w:abstractNumId w:val="3"/>
  </w:num>
  <w:num w:numId="11">
    <w:abstractNumId w:val="9"/>
  </w:num>
  <w:num w:numId="12">
    <w:abstractNumId w:val="7"/>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7"/>
  </w:num>
  <w:num w:numId="17">
    <w:abstractNumId w:val="7"/>
  </w:num>
  <w:num w:numId="18">
    <w:abstractNumId w:val="7"/>
  </w:num>
  <w:num w:numId="19">
    <w:abstractNumId w:val="7"/>
  </w:num>
  <w:num w:numId="20">
    <w:abstractNumId w:val="10"/>
  </w:num>
  <w:num w:numId="21">
    <w:abstractNumId w:val="7"/>
  </w:num>
  <w:num w:numId="22">
    <w:abstractNumId w:val="0"/>
  </w:num>
  <w:num w:numId="23">
    <w:abstractNumId w:val="15"/>
  </w:num>
  <w:num w:numId="2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C5B"/>
    <w:rsid w:val="00012452"/>
    <w:rsid w:val="00014B8A"/>
    <w:rsid w:val="0002197E"/>
    <w:rsid w:val="00024862"/>
    <w:rsid w:val="00026053"/>
    <w:rsid w:val="00035602"/>
    <w:rsid w:val="000406C7"/>
    <w:rsid w:val="00044877"/>
    <w:rsid w:val="00050A40"/>
    <w:rsid w:val="0006370D"/>
    <w:rsid w:val="00074D81"/>
    <w:rsid w:val="000820E4"/>
    <w:rsid w:val="0009322A"/>
    <w:rsid w:val="00096E84"/>
    <w:rsid w:val="000A175F"/>
    <w:rsid w:val="000A70CD"/>
    <w:rsid w:val="000A7363"/>
    <w:rsid w:val="000B02FF"/>
    <w:rsid w:val="000B7E1A"/>
    <w:rsid w:val="000D2022"/>
    <w:rsid w:val="000E0421"/>
    <w:rsid w:val="000E5048"/>
    <w:rsid w:val="001057B5"/>
    <w:rsid w:val="00114E8D"/>
    <w:rsid w:val="00115D6B"/>
    <w:rsid w:val="00123296"/>
    <w:rsid w:val="00124A57"/>
    <w:rsid w:val="00134A5A"/>
    <w:rsid w:val="00141CE3"/>
    <w:rsid w:val="0014244C"/>
    <w:rsid w:val="001434B3"/>
    <w:rsid w:val="001470BC"/>
    <w:rsid w:val="001505F0"/>
    <w:rsid w:val="001542DF"/>
    <w:rsid w:val="001629DE"/>
    <w:rsid w:val="00170D9A"/>
    <w:rsid w:val="00177158"/>
    <w:rsid w:val="00177F31"/>
    <w:rsid w:val="0018389C"/>
    <w:rsid w:val="00184C25"/>
    <w:rsid w:val="001968F2"/>
    <w:rsid w:val="0019745F"/>
    <w:rsid w:val="001B303D"/>
    <w:rsid w:val="001B75C4"/>
    <w:rsid w:val="001D3F4B"/>
    <w:rsid w:val="001D4D11"/>
    <w:rsid w:val="001D73E9"/>
    <w:rsid w:val="001E21C7"/>
    <w:rsid w:val="002070F0"/>
    <w:rsid w:val="002217A4"/>
    <w:rsid w:val="002258B6"/>
    <w:rsid w:val="00250C06"/>
    <w:rsid w:val="00256376"/>
    <w:rsid w:val="0025795E"/>
    <w:rsid w:val="00260443"/>
    <w:rsid w:val="0026288D"/>
    <w:rsid w:val="00274965"/>
    <w:rsid w:val="002763F9"/>
    <w:rsid w:val="002B470B"/>
    <w:rsid w:val="002B5C0D"/>
    <w:rsid w:val="002C73B9"/>
    <w:rsid w:val="002D2668"/>
    <w:rsid w:val="002D4EA5"/>
    <w:rsid w:val="0030025D"/>
    <w:rsid w:val="00303880"/>
    <w:rsid w:val="003130CA"/>
    <w:rsid w:val="00327412"/>
    <w:rsid w:val="00340B48"/>
    <w:rsid w:val="003732CE"/>
    <w:rsid w:val="00385032"/>
    <w:rsid w:val="00397E29"/>
    <w:rsid w:val="003A6402"/>
    <w:rsid w:val="003B43E6"/>
    <w:rsid w:val="003C2E90"/>
    <w:rsid w:val="003D038F"/>
    <w:rsid w:val="003D5CB1"/>
    <w:rsid w:val="003E1D9E"/>
    <w:rsid w:val="003F0908"/>
    <w:rsid w:val="003F4FA4"/>
    <w:rsid w:val="00410B33"/>
    <w:rsid w:val="00410DD3"/>
    <w:rsid w:val="00415690"/>
    <w:rsid w:val="00427EB8"/>
    <w:rsid w:val="0043753D"/>
    <w:rsid w:val="00452F1A"/>
    <w:rsid w:val="00454E71"/>
    <w:rsid w:val="00460E17"/>
    <w:rsid w:val="00465930"/>
    <w:rsid w:val="004735AA"/>
    <w:rsid w:val="004968F7"/>
    <w:rsid w:val="004A3957"/>
    <w:rsid w:val="004A73F7"/>
    <w:rsid w:val="004B0E6F"/>
    <w:rsid w:val="004B4EA8"/>
    <w:rsid w:val="004B692F"/>
    <w:rsid w:val="004C2431"/>
    <w:rsid w:val="004C4FC3"/>
    <w:rsid w:val="004D28CF"/>
    <w:rsid w:val="004D3DD3"/>
    <w:rsid w:val="004E2088"/>
    <w:rsid w:val="004E74B0"/>
    <w:rsid w:val="00501503"/>
    <w:rsid w:val="005144E6"/>
    <w:rsid w:val="00517372"/>
    <w:rsid w:val="00526614"/>
    <w:rsid w:val="00526779"/>
    <w:rsid w:val="005304C9"/>
    <w:rsid w:val="00535101"/>
    <w:rsid w:val="005438B3"/>
    <w:rsid w:val="00546128"/>
    <w:rsid w:val="00563D30"/>
    <w:rsid w:val="00575611"/>
    <w:rsid w:val="00596B34"/>
    <w:rsid w:val="005B64CE"/>
    <w:rsid w:val="005C0D57"/>
    <w:rsid w:val="005C4002"/>
    <w:rsid w:val="005D4468"/>
    <w:rsid w:val="005E2396"/>
    <w:rsid w:val="005E7AE7"/>
    <w:rsid w:val="005F22FE"/>
    <w:rsid w:val="00616187"/>
    <w:rsid w:val="006275E0"/>
    <w:rsid w:val="00632595"/>
    <w:rsid w:val="00642A6F"/>
    <w:rsid w:val="006476D6"/>
    <w:rsid w:val="00655860"/>
    <w:rsid w:val="00657137"/>
    <w:rsid w:val="006629C6"/>
    <w:rsid w:val="00672562"/>
    <w:rsid w:val="00681FD2"/>
    <w:rsid w:val="0068232E"/>
    <w:rsid w:val="0068374A"/>
    <w:rsid w:val="0069542A"/>
    <w:rsid w:val="006A466F"/>
    <w:rsid w:val="006A5B59"/>
    <w:rsid w:val="006B58C5"/>
    <w:rsid w:val="006E267D"/>
    <w:rsid w:val="006E42F7"/>
    <w:rsid w:val="006E6173"/>
    <w:rsid w:val="006F2DAE"/>
    <w:rsid w:val="00707B79"/>
    <w:rsid w:val="0071238F"/>
    <w:rsid w:val="007161BA"/>
    <w:rsid w:val="0072732F"/>
    <w:rsid w:val="00727A04"/>
    <w:rsid w:val="0073069F"/>
    <w:rsid w:val="007359CA"/>
    <w:rsid w:val="0074183C"/>
    <w:rsid w:val="007571ED"/>
    <w:rsid w:val="007574F4"/>
    <w:rsid w:val="0076333A"/>
    <w:rsid w:val="0076384B"/>
    <w:rsid w:val="00785189"/>
    <w:rsid w:val="0078617B"/>
    <w:rsid w:val="00786371"/>
    <w:rsid w:val="007A1EED"/>
    <w:rsid w:val="007A2218"/>
    <w:rsid w:val="007B55D0"/>
    <w:rsid w:val="007D1B34"/>
    <w:rsid w:val="007D4058"/>
    <w:rsid w:val="007E33E8"/>
    <w:rsid w:val="008013EA"/>
    <w:rsid w:val="00804DB9"/>
    <w:rsid w:val="00806F2C"/>
    <w:rsid w:val="008426D8"/>
    <w:rsid w:val="00844F25"/>
    <w:rsid w:val="008450C1"/>
    <w:rsid w:val="0084647A"/>
    <w:rsid w:val="00851BAA"/>
    <w:rsid w:val="008550CD"/>
    <w:rsid w:val="0085733E"/>
    <w:rsid w:val="008630D8"/>
    <w:rsid w:val="00871E0C"/>
    <w:rsid w:val="00884C63"/>
    <w:rsid w:val="0088607D"/>
    <w:rsid w:val="008A1A7B"/>
    <w:rsid w:val="008A3408"/>
    <w:rsid w:val="008B165D"/>
    <w:rsid w:val="008D7E96"/>
    <w:rsid w:val="008E4344"/>
    <w:rsid w:val="008F4506"/>
    <w:rsid w:val="009101CC"/>
    <w:rsid w:val="00911DB8"/>
    <w:rsid w:val="00916166"/>
    <w:rsid w:val="009210F7"/>
    <w:rsid w:val="00923D5F"/>
    <w:rsid w:val="00933FED"/>
    <w:rsid w:val="00935797"/>
    <w:rsid w:val="00943F8C"/>
    <w:rsid w:val="00947C2D"/>
    <w:rsid w:val="009634A4"/>
    <w:rsid w:val="00970361"/>
    <w:rsid w:val="009712A3"/>
    <w:rsid w:val="009A1C79"/>
    <w:rsid w:val="009A2AB6"/>
    <w:rsid w:val="009A7C35"/>
    <w:rsid w:val="009B3DCF"/>
    <w:rsid w:val="009C0800"/>
    <w:rsid w:val="009C3CDF"/>
    <w:rsid w:val="009E43B9"/>
    <w:rsid w:val="009F0C4E"/>
    <w:rsid w:val="009F23A3"/>
    <w:rsid w:val="00A021E6"/>
    <w:rsid w:val="00A02E6D"/>
    <w:rsid w:val="00A0496B"/>
    <w:rsid w:val="00A14AB8"/>
    <w:rsid w:val="00A17329"/>
    <w:rsid w:val="00A2191E"/>
    <w:rsid w:val="00A3292E"/>
    <w:rsid w:val="00A56ED2"/>
    <w:rsid w:val="00A87D23"/>
    <w:rsid w:val="00A87EBA"/>
    <w:rsid w:val="00A94AE1"/>
    <w:rsid w:val="00AA070F"/>
    <w:rsid w:val="00AA1ADB"/>
    <w:rsid w:val="00AA3FDE"/>
    <w:rsid w:val="00AB0055"/>
    <w:rsid w:val="00AD64E6"/>
    <w:rsid w:val="00AE59DA"/>
    <w:rsid w:val="00AF5EF1"/>
    <w:rsid w:val="00AF7ADE"/>
    <w:rsid w:val="00B06C5B"/>
    <w:rsid w:val="00B1412D"/>
    <w:rsid w:val="00B1466D"/>
    <w:rsid w:val="00B152C6"/>
    <w:rsid w:val="00B21300"/>
    <w:rsid w:val="00B25DD8"/>
    <w:rsid w:val="00B27A9D"/>
    <w:rsid w:val="00B3398C"/>
    <w:rsid w:val="00B4426D"/>
    <w:rsid w:val="00B50391"/>
    <w:rsid w:val="00B51FA9"/>
    <w:rsid w:val="00B649EA"/>
    <w:rsid w:val="00B755A8"/>
    <w:rsid w:val="00B809F8"/>
    <w:rsid w:val="00BA6ADE"/>
    <w:rsid w:val="00BA754A"/>
    <w:rsid w:val="00BC6C36"/>
    <w:rsid w:val="00BD73DB"/>
    <w:rsid w:val="00BE0EAA"/>
    <w:rsid w:val="00BE571A"/>
    <w:rsid w:val="00BF0619"/>
    <w:rsid w:val="00C01FFA"/>
    <w:rsid w:val="00C27CC1"/>
    <w:rsid w:val="00C31F9D"/>
    <w:rsid w:val="00C51553"/>
    <w:rsid w:val="00C516F8"/>
    <w:rsid w:val="00C6177B"/>
    <w:rsid w:val="00C649C5"/>
    <w:rsid w:val="00C80E14"/>
    <w:rsid w:val="00C835E8"/>
    <w:rsid w:val="00C878D6"/>
    <w:rsid w:val="00CA29BE"/>
    <w:rsid w:val="00CA4AFF"/>
    <w:rsid w:val="00CA6331"/>
    <w:rsid w:val="00CA7943"/>
    <w:rsid w:val="00CB26D5"/>
    <w:rsid w:val="00CB348C"/>
    <w:rsid w:val="00CB67A2"/>
    <w:rsid w:val="00CC0A06"/>
    <w:rsid w:val="00CC1566"/>
    <w:rsid w:val="00CC6995"/>
    <w:rsid w:val="00CD4511"/>
    <w:rsid w:val="00D018BB"/>
    <w:rsid w:val="00D2030B"/>
    <w:rsid w:val="00D20532"/>
    <w:rsid w:val="00D355F1"/>
    <w:rsid w:val="00D3645B"/>
    <w:rsid w:val="00D405AE"/>
    <w:rsid w:val="00D61367"/>
    <w:rsid w:val="00D64762"/>
    <w:rsid w:val="00D876D7"/>
    <w:rsid w:val="00D949B2"/>
    <w:rsid w:val="00D94C21"/>
    <w:rsid w:val="00DA08FD"/>
    <w:rsid w:val="00DB68A2"/>
    <w:rsid w:val="00DC2C21"/>
    <w:rsid w:val="00DD242C"/>
    <w:rsid w:val="00DD54C3"/>
    <w:rsid w:val="00DF0254"/>
    <w:rsid w:val="00DF7BD2"/>
    <w:rsid w:val="00E219E6"/>
    <w:rsid w:val="00E2297B"/>
    <w:rsid w:val="00E259F1"/>
    <w:rsid w:val="00E27125"/>
    <w:rsid w:val="00E33DAE"/>
    <w:rsid w:val="00E36C07"/>
    <w:rsid w:val="00E37210"/>
    <w:rsid w:val="00E4467E"/>
    <w:rsid w:val="00E456A8"/>
    <w:rsid w:val="00E6500D"/>
    <w:rsid w:val="00E7044C"/>
    <w:rsid w:val="00E771AB"/>
    <w:rsid w:val="00E846DD"/>
    <w:rsid w:val="00EA21B3"/>
    <w:rsid w:val="00EE3818"/>
    <w:rsid w:val="00EF4146"/>
    <w:rsid w:val="00EF57EF"/>
    <w:rsid w:val="00EF6885"/>
    <w:rsid w:val="00F11683"/>
    <w:rsid w:val="00F23885"/>
    <w:rsid w:val="00F317F6"/>
    <w:rsid w:val="00F46EFA"/>
    <w:rsid w:val="00F84DE2"/>
    <w:rsid w:val="00F85B11"/>
    <w:rsid w:val="00FB2BDC"/>
    <w:rsid w:val="00FC4155"/>
    <w:rsid w:val="00FC43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1C9F8"/>
  <w15:docId w15:val="{0EAFAEF7-72AC-48F1-B6FC-F6B888DB8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470B"/>
    <w:pPr>
      <w:spacing w:before="120" w:after="120"/>
      <w:jc w:val="both"/>
    </w:pPr>
    <w:rPr>
      <w:rFonts w:ascii="AvenirNext LT Pro Cn" w:eastAsiaTheme="minorHAnsi" w:hAnsi="AvenirNext LT Pro Cn" w:cstheme="minorBidi"/>
      <w:sz w:val="22"/>
      <w:szCs w:val="22"/>
      <w:lang w:eastAsia="en-US"/>
    </w:rPr>
  </w:style>
  <w:style w:type="paragraph" w:styleId="Titre1">
    <w:name w:val="heading 1"/>
    <w:basedOn w:val="Normal"/>
    <w:next w:val="Normal"/>
    <w:link w:val="Titre1Car"/>
    <w:uiPriority w:val="9"/>
    <w:qFormat/>
    <w:rsid w:val="00A0496B"/>
    <w:pPr>
      <w:keepNext/>
      <w:keepLines/>
      <w:numPr>
        <w:numId w:val="3"/>
      </w:numPr>
      <w:spacing w:before="240" w:after="0"/>
      <w:outlineLvl w:val="0"/>
    </w:pPr>
    <w:rPr>
      <w:rFonts w:ascii="Raleway" w:eastAsiaTheme="majorEastAsia" w:hAnsi="Raleway" w:cstheme="majorBidi"/>
      <w:color w:val="00A3A6"/>
      <w:sz w:val="32"/>
      <w:szCs w:val="32"/>
    </w:rPr>
  </w:style>
  <w:style w:type="paragraph" w:styleId="Titre2">
    <w:name w:val="heading 2"/>
    <w:basedOn w:val="Titre1"/>
    <w:next w:val="Normal"/>
    <w:link w:val="Titre2Car"/>
    <w:autoRedefine/>
    <w:uiPriority w:val="9"/>
    <w:unhideWhenUsed/>
    <w:qFormat/>
    <w:rsid w:val="00A0496B"/>
    <w:pPr>
      <w:numPr>
        <w:ilvl w:val="1"/>
      </w:numPr>
      <w:spacing w:before="40"/>
      <w:outlineLvl w:val="1"/>
    </w:pPr>
    <w:rPr>
      <w:sz w:val="26"/>
      <w:szCs w:val="26"/>
    </w:rPr>
  </w:style>
  <w:style w:type="paragraph" w:styleId="Titre3">
    <w:name w:val="heading 3"/>
    <w:basedOn w:val="Titre2"/>
    <w:next w:val="Normal"/>
    <w:link w:val="Titre3Car"/>
    <w:uiPriority w:val="9"/>
    <w:unhideWhenUsed/>
    <w:qFormat/>
    <w:rsid w:val="00A0496B"/>
    <w:pPr>
      <w:numPr>
        <w:ilvl w:val="2"/>
      </w:numPr>
      <w:ind w:left="1224"/>
      <w:outlineLvl w:val="2"/>
    </w:pPr>
    <w:rPr>
      <w:rFonts w:ascii="AvenirNext LT Pro Cn" w:hAnsi="AvenirNext LT Pro Cn"/>
      <w:sz w:val="24"/>
      <w:szCs w:val="24"/>
    </w:rPr>
  </w:style>
  <w:style w:type="paragraph" w:styleId="Titre4">
    <w:name w:val="heading 4"/>
    <w:basedOn w:val="Normal"/>
    <w:next w:val="Normal"/>
    <w:link w:val="Titre4Car"/>
    <w:uiPriority w:val="9"/>
    <w:unhideWhenUsed/>
    <w:qFormat/>
    <w:rsid w:val="00A0496B"/>
    <w:pPr>
      <w:keepNext/>
      <w:keepLines/>
      <w:numPr>
        <w:ilvl w:val="3"/>
        <w:numId w:val="3"/>
      </w:numPr>
      <w:spacing w:before="40" w:after="0"/>
      <w:outlineLvl w:val="3"/>
    </w:pPr>
    <w:rPr>
      <w:rFonts w:ascii="Raleway" w:eastAsiaTheme="majorEastAsia" w:hAnsi="Raleway" w:cstheme="majorBidi"/>
      <w:i/>
      <w:iCs/>
      <w:color w:val="00A6A3"/>
    </w:rPr>
  </w:style>
  <w:style w:type="paragraph" w:styleId="Titre6">
    <w:name w:val="heading 6"/>
    <w:basedOn w:val="Normal"/>
    <w:next w:val="Normal"/>
    <w:qFormat/>
    <w:pPr>
      <w:spacing w:before="240" w:after="60"/>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Lgende">
    <w:name w:val="caption"/>
    <w:basedOn w:val="Normal"/>
    <w:next w:val="Normal"/>
    <w:qFormat/>
    <w:pPr>
      <w:ind w:left="-900" w:right="5112"/>
      <w:jc w:val="center"/>
    </w:pPr>
    <w:rPr>
      <w:b/>
      <w:bCs/>
      <w:sz w:val="20"/>
    </w:rPr>
  </w:style>
  <w:style w:type="paragraph" w:styleId="En-tte">
    <w:name w:val="header"/>
    <w:basedOn w:val="Normal"/>
    <w:pPr>
      <w:tabs>
        <w:tab w:val="center" w:pos="4536"/>
        <w:tab w:val="right" w:pos="9072"/>
      </w:tabs>
    </w:pPr>
  </w:style>
  <w:style w:type="paragraph" w:customStyle="1" w:styleId="Car">
    <w:name w:val="Car"/>
    <w:basedOn w:val="Normal"/>
    <w:pPr>
      <w:spacing w:after="160" w:line="240" w:lineRule="exact"/>
    </w:pPr>
    <w:rPr>
      <w:rFonts w:ascii="Verdana" w:hAnsi="Verdana"/>
      <w:sz w:val="20"/>
      <w:szCs w:val="20"/>
      <w:lang w:val="en-US"/>
    </w:rPr>
  </w:style>
  <w:style w:type="paragraph" w:styleId="TM2">
    <w:name w:val="toc 2"/>
    <w:basedOn w:val="Normal"/>
    <w:next w:val="Normal"/>
    <w:autoRedefine/>
    <w:uiPriority w:val="39"/>
    <w:rsid w:val="001B75C4"/>
    <w:pPr>
      <w:tabs>
        <w:tab w:val="right" w:leader="dot" w:pos="9050"/>
      </w:tabs>
    </w:pPr>
    <w:rPr>
      <w:rFonts w:ascii="Arial" w:hAnsi="Arial" w:cs="Arial"/>
    </w:rPr>
  </w:style>
  <w:style w:type="character" w:styleId="Lienhypertexte">
    <w:name w:val="Hyperlink"/>
    <w:uiPriority w:val="99"/>
    <w:rPr>
      <w:color w:val="0000FF"/>
      <w:u w:val="single"/>
    </w:rPr>
  </w:style>
  <w:style w:type="paragraph" w:styleId="Retraitcorpsdetexte">
    <w:name w:val="Body Text Indent"/>
    <w:basedOn w:val="Normal"/>
    <w:pPr>
      <w:ind w:left="4962"/>
    </w:pPr>
    <w:rPr>
      <w:rFonts w:ascii="Arial" w:hAnsi="Arial" w:cs="Arial"/>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Corpsdetexte3">
    <w:name w:val="Body Text 3"/>
    <w:basedOn w:val="Normal"/>
    <w:rPr>
      <w:sz w:val="16"/>
      <w:szCs w:val="16"/>
    </w:rPr>
  </w:style>
  <w:style w:type="paragraph" w:styleId="TM3">
    <w:name w:val="toc 3"/>
    <w:basedOn w:val="Normal"/>
    <w:next w:val="Normal"/>
    <w:autoRedefine/>
    <w:uiPriority w:val="39"/>
    <w:pPr>
      <w:ind w:left="480"/>
    </w:pPr>
  </w:style>
  <w:style w:type="paragraph" w:styleId="Textedebulles">
    <w:name w:val="Balloon Text"/>
    <w:basedOn w:val="Normal"/>
    <w:semiHidden/>
    <w:rPr>
      <w:rFonts w:ascii="Tahoma" w:hAnsi="Tahoma" w:cs="Tahoma"/>
      <w:sz w:val="16"/>
      <w:szCs w:val="16"/>
    </w:r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Objetducommentaire">
    <w:name w:val="annotation subject"/>
    <w:basedOn w:val="Commentaire"/>
    <w:next w:val="Commentaire"/>
    <w:semiHidden/>
    <w:rPr>
      <w:b/>
      <w:bCs/>
    </w:rPr>
  </w:style>
  <w:style w:type="paragraph" w:styleId="Corpsdetexte">
    <w:name w:val="Body Text"/>
    <w:basedOn w:val="Normal"/>
  </w:style>
  <w:style w:type="paragraph" w:styleId="Corpsdetexte2">
    <w:name w:val="Body Text 2"/>
    <w:basedOn w:val="Normal"/>
    <w:pPr>
      <w:spacing w:line="480" w:lineRule="auto"/>
    </w:pPr>
    <w:rPr>
      <w:sz w:val="20"/>
      <w:szCs w:val="20"/>
    </w:rPr>
  </w:style>
  <w:style w:type="paragraph" w:styleId="Paragraphedeliste">
    <w:name w:val="List Paragraph"/>
    <w:basedOn w:val="Normal"/>
    <w:uiPriority w:val="34"/>
    <w:qFormat/>
    <w:rsid w:val="00E37210"/>
    <w:pPr>
      <w:ind w:left="708"/>
    </w:pPr>
  </w:style>
  <w:style w:type="character" w:customStyle="1" w:styleId="Titre1Car">
    <w:name w:val="Titre 1 Car"/>
    <w:basedOn w:val="Policepardfaut"/>
    <w:link w:val="Titre1"/>
    <w:uiPriority w:val="9"/>
    <w:rsid w:val="00A0496B"/>
    <w:rPr>
      <w:rFonts w:ascii="Raleway" w:eastAsiaTheme="majorEastAsia" w:hAnsi="Raleway" w:cstheme="majorBidi"/>
      <w:color w:val="00A3A6"/>
      <w:sz w:val="32"/>
      <w:szCs w:val="32"/>
      <w:lang w:eastAsia="en-US"/>
    </w:rPr>
  </w:style>
  <w:style w:type="character" w:customStyle="1" w:styleId="Titre2Car">
    <w:name w:val="Titre 2 Car"/>
    <w:basedOn w:val="Policepardfaut"/>
    <w:link w:val="Titre2"/>
    <w:uiPriority w:val="9"/>
    <w:rsid w:val="00A0496B"/>
    <w:rPr>
      <w:rFonts w:ascii="Raleway" w:eastAsiaTheme="majorEastAsia" w:hAnsi="Raleway" w:cstheme="majorBidi"/>
      <w:color w:val="00A3A6"/>
      <w:sz w:val="26"/>
      <w:szCs w:val="26"/>
      <w:lang w:eastAsia="en-US"/>
    </w:rPr>
  </w:style>
  <w:style w:type="paragraph" w:styleId="Titre">
    <w:name w:val="Title"/>
    <w:basedOn w:val="Normal"/>
    <w:next w:val="Normal"/>
    <w:link w:val="TitreCar"/>
    <w:uiPriority w:val="10"/>
    <w:qFormat/>
    <w:rsid w:val="00A0496B"/>
    <w:pPr>
      <w:spacing w:after="0"/>
      <w:contextualSpacing/>
      <w:jc w:val="center"/>
    </w:pPr>
    <w:rPr>
      <w:rFonts w:ascii="Raleway" w:eastAsiaTheme="majorEastAsia" w:hAnsi="Raleway" w:cstheme="majorBidi"/>
      <w:b/>
      <w:spacing w:val="-10"/>
      <w:kern w:val="28"/>
      <w:sz w:val="56"/>
      <w:szCs w:val="56"/>
    </w:rPr>
  </w:style>
  <w:style w:type="character" w:customStyle="1" w:styleId="TitreCar">
    <w:name w:val="Titre Car"/>
    <w:basedOn w:val="Policepardfaut"/>
    <w:link w:val="Titre"/>
    <w:uiPriority w:val="10"/>
    <w:rsid w:val="00A0496B"/>
    <w:rPr>
      <w:rFonts w:ascii="Raleway" w:eastAsiaTheme="majorEastAsia" w:hAnsi="Raleway" w:cstheme="majorBidi"/>
      <w:b/>
      <w:spacing w:val="-10"/>
      <w:kern w:val="28"/>
      <w:sz w:val="56"/>
      <w:szCs w:val="56"/>
      <w:lang w:eastAsia="en-US"/>
    </w:rPr>
  </w:style>
  <w:style w:type="character" w:customStyle="1" w:styleId="Titre3Car">
    <w:name w:val="Titre 3 Car"/>
    <w:basedOn w:val="Policepardfaut"/>
    <w:link w:val="Titre3"/>
    <w:uiPriority w:val="9"/>
    <w:rsid w:val="00A0496B"/>
    <w:rPr>
      <w:rFonts w:ascii="AvenirNext LT Pro Cn" w:eastAsiaTheme="majorEastAsia" w:hAnsi="AvenirNext LT Pro Cn" w:cstheme="majorBidi"/>
      <w:color w:val="00A3A6"/>
      <w:sz w:val="24"/>
      <w:szCs w:val="24"/>
      <w:lang w:eastAsia="en-US"/>
    </w:rPr>
  </w:style>
  <w:style w:type="character" w:customStyle="1" w:styleId="Titre4Car">
    <w:name w:val="Titre 4 Car"/>
    <w:basedOn w:val="Policepardfaut"/>
    <w:link w:val="Titre4"/>
    <w:uiPriority w:val="9"/>
    <w:rsid w:val="00A0496B"/>
    <w:rPr>
      <w:rFonts w:ascii="Raleway" w:eastAsiaTheme="majorEastAsia" w:hAnsi="Raleway" w:cstheme="majorBidi"/>
      <w:i/>
      <w:iCs/>
      <w:color w:val="00A6A3"/>
      <w:sz w:val="22"/>
      <w:szCs w:val="22"/>
      <w:lang w:eastAsia="en-US"/>
    </w:rPr>
  </w:style>
  <w:style w:type="numbering" w:customStyle="1" w:styleId="ModleTitre">
    <w:name w:val="Modèle Titre"/>
    <w:uiPriority w:val="99"/>
    <w:rsid w:val="00A0496B"/>
    <w:pPr>
      <w:numPr>
        <w:numId w:val="3"/>
      </w:numPr>
    </w:pPr>
  </w:style>
  <w:style w:type="paragraph" w:styleId="TM1">
    <w:name w:val="toc 1"/>
    <w:basedOn w:val="Normal"/>
    <w:next w:val="Normal"/>
    <w:autoRedefine/>
    <w:uiPriority w:val="39"/>
    <w:unhideWhenUsed/>
    <w:rsid w:val="004D28CF"/>
    <w:pPr>
      <w:spacing w:after="100"/>
    </w:pPr>
  </w:style>
  <w:style w:type="table" w:styleId="Grilledutableau">
    <w:name w:val="Table Grid"/>
    <w:basedOn w:val="TableauNormal"/>
    <w:rsid w:val="007633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68417">
      <w:bodyDiv w:val="1"/>
      <w:marLeft w:val="0"/>
      <w:marRight w:val="0"/>
      <w:marTop w:val="0"/>
      <w:marBottom w:val="0"/>
      <w:divBdr>
        <w:top w:val="none" w:sz="0" w:space="0" w:color="auto"/>
        <w:left w:val="none" w:sz="0" w:space="0" w:color="auto"/>
        <w:bottom w:val="none" w:sz="0" w:space="0" w:color="auto"/>
        <w:right w:val="none" w:sz="0" w:space="0" w:color="auto"/>
      </w:divBdr>
    </w:div>
    <w:div w:id="258755047">
      <w:bodyDiv w:val="1"/>
      <w:marLeft w:val="0"/>
      <w:marRight w:val="0"/>
      <w:marTop w:val="0"/>
      <w:marBottom w:val="0"/>
      <w:divBdr>
        <w:top w:val="none" w:sz="0" w:space="0" w:color="auto"/>
        <w:left w:val="none" w:sz="0" w:space="0" w:color="auto"/>
        <w:bottom w:val="none" w:sz="0" w:space="0" w:color="auto"/>
        <w:right w:val="none" w:sz="0" w:space="0" w:color="auto"/>
      </w:divBdr>
    </w:div>
    <w:div w:id="631908599">
      <w:bodyDiv w:val="1"/>
      <w:marLeft w:val="0"/>
      <w:marRight w:val="0"/>
      <w:marTop w:val="0"/>
      <w:marBottom w:val="0"/>
      <w:divBdr>
        <w:top w:val="none" w:sz="0" w:space="0" w:color="auto"/>
        <w:left w:val="none" w:sz="0" w:space="0" w:color="auto"/>
        <w:bottom w:val="none" w:sz="0" w:space="0" w:color="auto"/>
        <w:right w:val="none" w:sz="0" w:space="0" w:color="auto"/>
      </w:divBdr>
    </w:div>
    <w:div w:id="775751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rus-pro.gouv.fr"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farre\AppData\Roaming\Microsoft\Templates\Normal%20INRAE.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00668-4E72-481E-8BFB-AB1554884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 INRAE.dotm</Template>
  <TotalTime>214</TotalTime>
  <Pages>13</Pages>
  <Words>3538</Words>
  <Characters>20993</Characters>
  <Application>Microsoft Office Word</Application>
  <DocSecurity>0</DocSecurity>
  <Lines>174</Lines>
  <Paragraphs>48</Paragraphs>
  <ScaleCrop>false</ScaleCrop>
  <HeadingPairs>
    <vt:vector size="2" baseType="variant">
      <vt:variant>
        <vt:lpstr>Titre</vt:lpstr>
      </vt:variant>
      <vt:variant>
        <vt:i4>1</vt:i4>
      </vt:variant>
    </vt:vector>
  </HeadingPairs>
  <TitlesOfParts>
    <vt:vector size="1" baseType="lpstr">
      <vt:lpstr>MAPA type</vt:lpstr>
    </vt:vector>
  </TitlesOfParts>
  <Company>INRA</Company>
  <LinksUpToDate>false</LinksUpToDate>
  <CharactersWithSpaces>24483</CharactersWithSpaces>
  <SharedDoc>false</SharedDoc>
  <HLinks>
    <vt:vector size="78" baseType="variant">
      <vt:variant>
        <vt:i4>1376308</vt:i4>
      </vt:variant>
      <vt:variant>
        <vt:i4>74</vt:i4>
      </vt:variant>
      <vt:variant>
        <vt:i4>0</vt:i4>
      </vt:variant>
      <vt:variant>
        <vt:i4>5</vt:i4>
      </vt:variant>
      <vt:variant>
        <vt:lpwstr/>
      </vt:variant>
      <vt:variant>
        <vt:lpwstr>_Toc416943298</vt:lpwstr>
      </vt:variant>
      <vt:variant>
        <vt:i4>1376308</vt:i4>
      </vt:variant>
      <vt:variant>
        <vt:i4>68</vt:i4>
      </vt:variant>
      <vt:variant>
        <vt:i4>0</vt:i4>
      </vt:variant>
      <vt:variant>
        <vt:i4>5</vt:i4>
      </vt:variant>
      <vt:variant>
        <vt:lpwstr/>
      </vt:variant>
      <vt:variant>
        <vt:lpwstr>_Toc416943297</vt:lpwstr>
      </vt:variant>
      <vt:variant>
        <vt:i4>1376308</vt:i4>
      </vt:variant>
      <vt:variant>
        <vt:i4>62</vt:i4>
      </vt:variant>
      <vt:variant>
        <vt:i4>0</vt:i4>
      </vt:variant>
      <vt:variant>
        <vt:i4>5</vt:i4>
      </vt:variant>
      <vt:variant>
        <vt:lpwstr/>
      </vt:variant>
      <vt:variant>
        <vt:lpwstr>_Toc416943296</vt:lpwstr>
      </vt:variant>
      <vt:variant>
        <vt:i4>1376308</vt:i4>
      </vt:variant>
      <vt:variant>
        <vt:i4>56</vt:i4>
      </vt:variant>
      <vt:variant>
        <vt:i4>0</vt:i4>
      </vt:variant>
      <vt:variant>
        <vt:i4>5</vt:i4>
      </vt:variant>
      <vt:variant>
        <vt:lpwstr/>
      </vt:variant>
      <vt:variant>
        <vt:lpwstr>_Toc416943295</vt:lpwstr>
      </vt:variant>
      <vt:variant>
        <vt:i4>1376308</vt:i4>
      </vt:variant>
      <vt:variant>
        <vt:i4>50</vt:i4>
      </vt:variant>
      <vt:variant>
        <vt:i4>0</vt:i4>
      </vt:variant>
      <vt:variant>
        <vt:i4>5</vt:i4>
      </vt:variant>
      <vt:variant>
        <vt:lpwstr/>
      </vt:variant>
      <vt:variant>
        <vt:lpwstr>_Toc416943294</vt:lpwstr>
      </vt:variant>
      <vt:variant>
        <vt:i4>1376308</vt:i4>
      </vt:variant>
      <vt:variant>
        <vt:i4>44</vt:i4>
      </vt:variant>
      <vt:variant>
        <vt:i4>0</vt:i4>
      </vt:variant>
      <vt:variant>
        <vt:i4>5</vt:i4>
      </vt:variant>
      <vt:variant>
        <vt:lpwstr/>
      </vt:variant>
      <vt:variant>
        <vt:lpwstr>_Toc416943293</vt:lpwstr>
      </vt:variant>
      <vt:variant>
        <vt:i4>1376308</vt:i4>
      </vt:variant>
      <vt:variant>
        <vt:i4>38</vt:i4>
      </vt:variant>
      <vt:variant>
        <vt:i4>0</vt:i4>
      </vt:variant>
      <vt:variant>
        <vt:i4>5</vt:i4>
      </vt:variant>
      <vt:variant>
        <vt:lpwstr/>
      </vt:variant>
      <vt:variant>
        <vt:lpwstr>_Toc416943292</vt:lpwstr>
      </vt:variant>
      <vt:variant>
        <vt:i4>1376308</vt:i4>
      </vt:variant>
      <vt:variant>
        <vt:i4>32</vt:i4>
      </vt:variant>
      <vt:variant>
        <vt:i4>0</vt:i4>
      </vt:variant>
      <vt:variant>
        <vt:i4>5</vt:i4>
      </vt:variant>
      <vt:variant>
        <vt:lpwstr/>
      </vt:variant>
      <vt:variant>
        <vt:lpwstr>_Toc416943291</vt:lpwstr>
      </vt:variant>
      <vt:variant>
        <vt:i4>1376308</vt:i4>
      </vt:variant>
      <vt:variant>
        <vt:i4>26</vt:i4>
      </vt:variant>
      <vt:variant>
        <vt:i4>0</vt:i4>
      </vt:variant>
      <vt:variant>
        <vt:i4>5</vt:i4>
      </vt:variant>
      <vt:variant>
        <vt:lpwstr/>
      </vt:variant>
      <vt:variant>
        <vt:lpwstr>_Toc416943290</vt:lpwstr>
      </vt:variant>
      <vt:variant>
        <vt:i4>1310772</vt:i4>
      </vt:variant>
      <vt:variant>
        <vt:i4>20</vt:i4>
      </vt:variant>
      <vt:variant>
        <vt:i4>0</vt:i4>
      </vt:variant>
      <vt:variant>
        <vt:i4>5</vt:i4>
      </vt:variant>
      <vt:variant>
        <vt:lpwstr/>
      </vt:variant>
      <vt:variant>
        <vt:lpwstr>_Toc416943289</vt:lpwstr>
      </vt:variant>
      <vt:variant>
        <vt:i4>1310772</vt:i4>
      </vt:variant>
      <vt:variant>
        <vt:i4>14</vt:i4>
      </vt:variant>
      <vt:variant>
        <vt:i4>0</vt:i4>
      </vt:variant>
      <vt:variant>
        <vt:i4>5</vt:i4>
      </vt:variant>
      <vt:variant>
        <vt:lpwstr/>
      </vt:variant>
      <vt:variant>
        <vt:lpwstr>_Toc416943288</vt:lpwstr>
      </vt:variant>
      <vt:variant>
        <vt:i4>1310772</vt:i4>
      </vt:variant>
      <vt:variant>
        <vt:i4>8</vt:i4>
      </vt:variant>
      <vt:variant>
        <vt:i4>0</vt:i4>
      </vt:variant>
      <vt:variant>
        <vt:i4>5</vt:i4>
      </vt:variant>
      <vt:variant>
        <vt:lpwstr/>
      </vt:variant>
      <vt:variant>
        <vt:lpwstr>_Toc416943287</vt:lpwstr>
      </vt:variant>
      <vt:variant>
        <vt:i4>1310772</vt:i4>
      </vt:variant>
      <vt:variant>
        <vt:i4>2</vt:i4>
      </vt:variant>
      <vt:variant>
        <vt:i4>0</vt:i4>
      </vt:variant>
      <vt:variant>
        <vt:i4>5</vt:i4>
      </vt:variant>
      <vt:variant>
        <vt:lpwstr/>
      </vt:variant>
      <vt:variant>
        <vt:lpwstr>_Toc416943286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MAPA type</dc:title>
  <dc:subject/>
  <dc:creator>xavier.gallaisdechateaucroc@paris.inra.fr</dc:creator>
  <cp:keywords/>
  <dc:description/>
  <cp:lastModifiedBy>Jerome Veyssier</cp:lastModifiedBy>
  <cp:revision>23</cp:revision>
  <cp:lastPrinted>2017-02-21T15:12:00Z</cp:lastPrinted>
  <dcterms:created xsi:type="dcterms:W3CDTF">2021-10-19T13:03:00Z</dcterms:created>
  <dcterms:modified xsi:type="dcterms:W3CDTF">2026-03-06T07:24:00Z</dcterms:modified>
</cp:coreProperties>
</file>